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9"/>
        <w:gridCol w:w="1841"/>
      </w:tblGrid>
      <w:tr w:rsidR="005C3F2E" w14:paraId="5DB40F7A" w14:textId="77777777" w:rsidTr="005C3F2E">
        <w:tc>
          <w:tcPr>
            <w:tcW w:w="7219" w:type="dxa"/>
          </w:tcPr>
          <w:p w14:paraId="3D09F916" w14:textId="77777777" w:rsidR="005C3F2E" w:rsidRDefault="005C3F2E" w:rsidP="005C3F2E">
            <w:pPr>
              <w:pStyle w:val="NormalWeb"/>
              <w:jc w:val="center"/>
              <w:rPr>
                <w:rFonts w:ascii="Raleway" w:hAnsi="Raleway" w:cs="Open Sans"/>
                <w:b/>
                <w:bCs/>
                <w:color w:val="2372B9"/>
                <w:sz w:val="28"/>
                <w:szCs w:val="28"/>
              </w:rPr>
            </w:pPr>
            <w:bookmarkStart w:id="0" w:name="_Hlk129800408"/>
            <w:r w:rsidRPr="353E29D1">
              <w:rPr>
                <w:rFonts w:ascii="Raleway" w:hAnsi="Raleway" w:cs="Open Sans"/>
                <w:b/>
                <w:bCs/>
                <w:color w:val="2372B9"/>
                <w:sz w:val="28"/>
                <w:szCs w:val="28"/>
              </w:rPr>
              <w:t xml:space="preserve">AVIS DE RECRUTEMENT / RECHERCHE ET ENSEIGNEMENT : </w:t>
            </w:r>
          </w:p>
          <w:p w14:paraId="73744E7D" w14:textId="378337A6" w:rsidR="005C3F2E" w:rsidRDefault="005C3F2E" w:rsidP="005C3F2E">
            <w:pPr>
              <w:pStyle w:val="NormalWeb"/>
              <w:jc w:val="center"/>
              <w:rPr>
                <w:rFonts w:ascii="Raleway" w:hAnsi="Raleway" w:cs="Open Sans"/>
                <w:b/>
                <w:bCs/>
                <w:color w:val="2372B9"/>
                <w:sz w:val="28"/>
                <w:szCs w:val="28"/>
              </w:rPr>
            </w:pPr>
            <w:r w:rsidRPr="353E29D1">
              <w:rPr>
                <w:rFonts w:ascii="Raleway" w:hAnsi="Raleway" w:cs="Open Sans"/>
                <w:b/>
                <w:bCs/>
                <w:color w:val="2372B9"/>
                <w:sz w:val="28"/>
                <w:szCs w:val="28"/>
              </w:rPr>
              <w:t>Chaire S</w:t>
            </w:r>
            <w:r>
              <w:rPr>
                <w:rFonts w:ascii="Raleway" w:hAnsi="Raleway" w:cs="Open Sans"/>
                <w:b/>
                <w:bCs/>
                <w:color w:val="2372B9"/>
                <w:sz w:val="28"/>
                <w:szCs w:val="28"/>
              </w:rPr>
              <w:t>e</w:t>
            </w:r>
            <w:r w:rsidRPr="353E29D1">
              <w:rPr>
                <w:rFonts w:ascii="Raleway" w:hAnsi="Raleway" w:cs="Open Sans"/>
                <w:b/>
                <w:bCs/>
                <w:color w:val="2372B9"/>
                <w:sz w:val="28"/>
                <w:szCs w:val="28"/>
              </w:rPr>
              <w:t>nior</w:t>
            </w:r>
            <w:r>
              <w:rPr>
                <w:rFonts w:ascii="Raleway" w:hAnsi="Raleway" w:cs="Open Sans"/>
                <w:b/>
                <w:bCs/>
                <w:color w:val="2372B9"/>
                <w:sz w:val="28"/>
                <w:szCs w:val="28"/>
              </w:rPr>
              <w:t> : « Risques littoraux »</w:t>
            </w:r>
          </w:p>
        </w:tc>
        <w:tc>
          <w:tcPr>
            <w:tcW w:w="1841" w:type="dxa"/>
          </w:tcPr>
          <w:p w14:paraId="4FF3F969" w14:textId="405ADEC3" w:rsidR="005C3F2E" w:rsidRDefault="005C3F2E" w:rsidP="005C3F2E">
            <w:pPr>
              <w:pStyle w:val="NormalWeb"/>
              <w:jc w:val="center"/>
              <w:rPr>
                <w:rFonts w:ascii="Raleway" w:hAnsi="Raleway" w:cs="Open Sans"/>
                <w:b/>
                <w:bCs/>
                <w:color w:val="2372B9"/>
                <w:sz w:val="28"/>
                <w:szCs w:val="28"/>
              </w:rPr>
            </w:pPr>
            <w:r>
              <w:rPr>
                <w:noProof/>
              </w:rPr>
              <w:drawing>
                <wp:inline distT="0" distB="0" distL="0" distR="0" wp14:anchorId="7920C3FD" wp14:editId="5487E93F">
                  <wp:extent cx="846602" cy="825010"/>
                  <wp:effectExtent l="0" t="0" r="0" b="0"/>
                  <wp:docPr id="1" name="Image 7">
                    <a:extLst xmlns:a="http://schemas.openxmlformats.org/drawingml/2006/main">
                      <a:ext uri="{FF2B5EF4-FFF2-40B4-BE49-F238E27FC236}">
                        <a16:creationId xmlns:a16="http://schemas.microsoft.com/office/drawing/2014/main" id="{B503285D-91D0-B112-C184-0263B38D4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503285D-91D0-B112-C184-0263B38D46F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8977" cy="827324"/>
                          </a:xfrm>
                          <a:prstGeom prst="rect">
                            <a:avLst/>
                          </a:prstGeom>
                        </pic:spPr>
                      </pic:pic>
                    </a:graphicData>
                  </a:graphic>
                </wp:inline>
              </w:drawing>
            </w:r>
          </w:p>
        </w:tc>
      </w:tr>
      <w:bookmarkEnd w:id="0"/>
    </w:tbl>
    <w:p w14:paraId="0F6F96C3" w14:textId="77777777" w:rsidR="353E29D1" w:rsidRDefault="353E29D1" w:rsidP="353E29D1">
      <w:pPr>
        <w:pStyle w:val="NormalWeb"/>
        <w:rPr>
          <w:rFonts w:ascii="Raleway" w:hAnsi="Raleway" w:cs="Open Sans"/>
        </w:rPr>
      </w:pPr>
    </w:p>
    <w:p w14:paraId="59E05F51" w14:textId="554EE40D" w:rsidR="00AF5CBF" w:rsidRPr="00280820" w:rsidRDefault="00AF5CBF" w:rsidP="00280820">
      <w:pPr>
        <w:pStyle w:val="NormalWeb"/>
        <w:spacing w:before="0" w:after="0" w:line="240" w:lineRule="auto"/>
        <w:ind w:left="284"/>
        <w:jc w:val="both"/>
        <w:rPr>
          <w:rFonts w:ascii="Raleway" w:hAnsi="Raleway"/>
          <w:sz w:val="22"/>
          <w:szCs w:val="22"/>
        </w:rPr>
      </w:pPr>
      <w:r w:rsidRPr="00280820">
        <w:rPr>
          <w:rFonts w:ascii="Raleway" w:hAnsi="Raleway" w:cs="Open Sans"/>
          <w:b/>
          <w:bCs/>
          <w:color w:val="000000" w:themeColor="text1"/>
          <w:sz w:val="22"/>
          <w:szCs w:val="22"/>
        </w:rPr>
        <w:t>La Rochelle Université lance un appel à projet « Chaire S</w:t>
      </w:r>
      <w:r w:rsidR="00280820" w:rsidRPr="00280820">
        <w:rPr>
          <w:rFonts w:ascii="Raleway" w:hAnsi="Raleway" w:cs="Open Sans"/>
          <w:b/>
          <w:bCs/>
          <w:color w:val="000000" w:themeColor="text1"/>
          <w:sz w:val="22"/>
          <w:szCs w:val="22"/>
        </w:rPr>
        <w:t>e</w:t>
      </w:r>
      <w:r w:rsidRPr="00280820">
        <w:rPr>
          <w:rFonts w:ascii="Raleway" w:hAnsi="Raleway" w:cs="Open Sans"/>
          <w:b/>
          <w:bCs/>
          <w:color w:val="000000" w:themeColor="text1"/>
          <w:sz w:val="22"/>
          <w:szCs w:val="22"/>
        </w:rPr>
        <w:t xml:space="preserve">nior » dans le cadre du projet ExcelLR. </w:t>
      </w:r>
      <w:r w:rsidR="00280820" w:rsidRPr="00280820">
        <w:rPr>
          <w:rFonts w:ascii="Raleway" w:hAnsi="Raleway"/>
          <w:sz w:val="22"/>
          <w:szCs w:val="22"/>
        </w:rPr>
        <w:t xml:space="preserve">Cet appel est ouvert à des chercheurs désirant rejoindre l’établissement, et vise à leur permettre de </w:t>
      </w:r>
      <w:r w:rsidR="00280820" w:rsidRPr="00280820">
        <w:rPr>
          <w:rFonts w:ascii="Raleway" w:hAnsi="Raleway"/>
          <w:b/>
          <w:bCs/>
          <w:sz w:val="22"/>
          <w:szCs w:val="22"/>
        </w:rPr>
        <w:t>développer de façon autonome un sujet propre en leur donnant la possibilité d'exprimer leur capacité de recherche exploratoire et d'innovation</w:t>
      </w:r>
    </w:p>
    <w:p w14:paraId="6494DFA1" w14:textId="77777777" w:rsidR="00AF5CBF" w:rsidRPr="00280820" w:rsidRDefault="00AF5CBF" w:rsidP="00280820">
      <w:pPr>
        <w:pStyle w:val="NormalWeb"/>
        <w:spacing w:before="0" w:after="0" w:line="240" w:lineRule="auto"/>
        <w:ind w:left="284"/>
        <w:jc w:val="both"/>
        <w:rPr>
          <w:rFonts w:ascii="Raleway" w:hAnsi="Raleway" w:cs="Open Sans"/>
          <w:b/>
          <w:bCs/>
          <w:color w:val="000000" w:themeColor="text1"/>
        </w:rPr>
      </w:pPr>
      <w:r w:rsidRPr="00280820">
        <w:rPr>
          <w:rFonts w:ascii="Raleway" w:hAnsi="Raleway" w:cs="Open Sans"/>
          <w:b/>
          <w:bCs/>
          <w:color w:val="000000" w:themeColor="text1"/>
          <w:sz w:val="22"/>
          <w:szCs w:val="22"/>
        </w:rPr>
        <w:t>L’objectif est de recruter un ou une scientifique de haut niveau, proposant un projet de recherche sur la thématique scientifique "Risques littoraux”.</w:t>
      </w:r>
    </w:p>
    <w:p w14:paraId="0FB58A89" w14:textId="400762DD" w:rsidR="00AF5CBF" w:rsidRPr="000B395C" w:rsidRDefault="00AF5CBF" w:rsidP="00AF5CBF">
      <w:pPr>
        <w:pStyle w:val="NormalWeb"/>
        <w:spacing w:before="0" w:after="0" w:line="240" w:lineRule="auto"/>
        <w:ind w:left="284"/>
        <w:jc w:val="both"/>
        <w:rPr>
          <w:rFonts w:ascii="Raleway" w:hAnsi="Raleway" w:cs="Open Sans"/>
          <w:b/>
          <w:bCs/>
          <w:color w:val="000000" w:themeColor="text1"/>
          <w:sz w:val="20"/>
          <w:szCs w:val="20"/>
        </w:rPr>
      </w:pPr>
    </w:p>
    <w:p w14:paraId="541F6789" w14:textId="77777777" w:rsidR="353E29D1" w:rsidRDefault="353E29D1" w:rsidP="353E29D1">
      <w:pPr>
        <w:pStyle w:val="NormalWeb"/>
        <w:spacing w:before="0" w:after="0" w:line="240" w:lineRule="auto"/>
        <w:ind w:left="284"/>
        <w:jc w:val="both"/>
        <w:rPr>
          <w:rFonts w:ascii="Raleway" w:hAnsi="Raleway" w:cs="Open Sans"/>
          <w:sz w:val="18"/>
          <w:szCs w:val="18"/>
        </w:rPr>
      </w:pPr>
    </w:p>
    <w:p w14:paraId="6DE32C54" w14:textId="77777777" w:rsidR="00360E90" w:rsidRPr="00407123" w:rsidRDefault="00360E90"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00407123">
        <w:rPr>
          <w:rFonts w:ascii="Raleway" w:hAnsi="Raleway" w:cs="Open Sans"/>
          <w:b/>
          <w:bCs/>
          <w:color w:val="2372B9"/>
          <w:sz w:val="22"/>
          <w:szCs w:val="22"/>
        </w:rPr>
        <w:t xml:space="preserve">Présentation de </w:t>
      </w:r>
      <w:r w:rsidRPr="3FC5A0C5">
        <w:rPr>
          <w:rFonts w:ascii="Raleway" w:hAnsi="Raleway" w:cs="Open Sans"/>
          <w:b/>
          <w:bCs/>
          <w:color w:val="2372B9"/>
          <w:sz w:val="22"/>
          <w:szCs w:val="22"/>
        </w:rPr>
        <w:t>l’établissement</w:t>
      </w:r>
    </w:p>
    <w:p w14:paraId="475C4FE9" w14:textId="6D256F57" w:rsidR="3907A541" w:rsidRDefault="3907A541" w:rsidP="00E47CA2">
      <w:pPr>
        <w:ind w:left="284"/>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Dans un paysage de l’enseignement supérieur et de la recherche profondément remanié depuis plus d’une décennie, La Rochelle Université a fait le choix de structurer sa recherche autour d’une signature en positionnant ses forces scientifiques et académiques sur des enjeux sociétaux et environnementaux. Cette démarche a abouti à la création d’un institut d’enseignement et de recherche nommé Institut Littoral Urbain Durable Intelligent (LUDI), opérationnel depuis le 1er septembre 2021. Regroupant tous les laboratoires, l’ensemble des doctorants et l’essentiel des masters de l’établissement, cet institut a pour ambition de traiter les nombreuses questions scientifiques soulevées par l’anthropisation du littoral en facilitant les démarches décloisonnées et les approches interdisciplinaires, en appui sur une politique volontariste d’innovation et de dissémination des résultats, sans oublier les principes fondamentaux d’éthique et d’intégrité scientifique. La création d</w:t>
      </w:r>
      <w:r w:rsidR="00AF5CBF">
        <w:rPr>
          <w:rFonts w:ascii="Raleway" w:eastAsia="Courier New Greek" w:hAnsi="Raleway" w:cs="Open Sans"/>
          <w:sz w:val="22"/>
          <w:szCs w:val="22"/>
          <w:lang w:eastAsia="fr-FR" w:bidi="fr-FR"/>
        </w:rPr>
        <w:t>e l’institut</w:t>
      </w:r>
      <w:r w:rsidRPr="353E29D1">
        <w:rPr>
          <w:rFonts w:ascii="Raleway" w:eastAsia="Courier New Greek" w:hAnsi="Raleway" w:cs="Open Sans"/>
          <w:sz w:val="22"/>
          <w:szCs w:val="22"/>
          <w:lang w:eastAsia="fr-FR" w:bidi="fr-FR"/>
        </w:rPr>
        <w:t xml:space="preserve"> LUDI est environné</w:t>
      </w:r>
      <w:r w:rsidR="008F3B9B">
        <w:rPr>
          <w:rFonts w:ascii="Raleway" w:eastAsia="Courier New Greek" w:hAnsi="Raleway" w:cs="Open Sans"/>
          <w:sz w:val="22"/>
          <w:szCs w:val="22"/>
          <w:lang w:eastAsia="fr-FR" w:bidi="fr-FR"/>
        </w:rPr>
        <w:t>e</w:t>
      </w:r>
      <w:r w:rsidRPr="353E29D1">
        <w:rPr>
          <w:rFonts w:ascii="Raleway" w:eastAsia="Courier New Greek" w:hAnsi="Raleway" w:cs="Open Sans"/>
          <w:sz w:val="22"/>
          <w:szCs w:val="22"/>
          <w:lang w:eastAsia="fr-FR" w:bidi="fr-FR"/>
        </w:rPr>
        <w:t xml:space="preserve"> par deux autres projets structurants à savoir l’université européenne EU-CONEXUS, réseau d’universités européennes partenaires qui partagent une spécialité commune et la démarche de site </w:t>
      </w:r>
      <w:proofErr w:type="spellStart"/>
      <w:r w:rsidRPr="353E29D1">
        <w:rPr>
          <w:rFonts w:ascii="Raleway" w:eastAsia="Courier New Greek" w:hAnsi="Raleway" w:cs="Open Sans"/>
          <w:sz w:val="22"/>
          <w:szCs w:val="22"/>
          <w:lang w:eastAsia="fr-FR" w:bidi="fr-FR"/>
        </w:rPr>
        <w:t>CampusInnov</w:t>
      </w:r>
      <w:proofErr w:type="spellEnd"/>
      <w:r w:rsidRPr="353E29D1">
        <w:rPr>
          <w:rFonts w:ascii="Raleway" w:eastAsia="Courier New Greek" w:hAnsi="Raleway" w:cs="Open Sans"/>
          <w:sz w:val="22"/>
          <w:szCs w:val="22"/>
          <w:lang w:eastAsia="fr-FR" w:bidi="fr-FR"/>
        </w:rPr>
        <w:t>, destinée à implanter une culture d’innovation tant en formation qu’en recherche.</w:t>
      </w:r>
    </w:p>
    <w:p w14:paraId="35EC9E10" w14:textId="38222652" w:rsidR="353E29D1" w:rsidRDefault="353E29D1" w:rsidP="353E29D1">
      <w:pPr>
        <w:pStyle w:val="NormalWeb"/>
        <w:spacing w:after="0" w:line="240" w:lineRule="auto"/>
        <w:ind w:left="284"/>
        <w:jc w:val="both"/>
        <w:rPr>
          <w:rFonts w:ascii="Raleway" w:hAnsi="Raleway" w:cs="Open Sans"/>
          <w:sz w:val="16"/>
          <w:szCs w:val="16"/>
        </w:rPr>
      </w:pPr>
    </w:p>
    <w:p w14:paraId="612D9AF3" w14:textId="72B6D08D" w:rsidR="3907A541" w:rsidRPr="00360E90" w:rsidRDefault="32EC5135"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Contexte : stratégie d’établissement</w:t>
      </w:r>
    </w:p>
    <w:p w14:paraId="02861E46" w14:textId="6634461F" w:rsidR="3907A541" w:rsidRDefault="3907A541" w:rsidP="00E47CA2">
      <w:pPr>
        <w:ind w:left="284"/>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 xml:space="preserve">La démarche de spécialisation de La Rochelle Université a été reconnue dans le cadre de l’appel à projets Excellences du PIA 4 par l’obtention d’un financement pour le projet ExcelLR qui permettra d’accélérer le processus de transformation de l’établissement. </w:t>
      </w:r>
    </w:p>
    <w:p w14:paraId="396E4FFD" w14:textId="2E4545D0" w:rsidR="3907A541" w:rsidRDefault="3907A541" w:rsidP="00E47CA2">
      <w:pPr>
        <w:widowControl/>
        <w:ind w:left="284"/>
        <w:contextualSpacing/>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Le projet ExcelLR vise à consolider notre nouveau modèle d’université autour de quatre axes clés, tous centrés sur notre domaine de spécialité, le développement durable en zone littorale :</w:t>
      </w:r>
    </w:p>
    <w:p w14:paraId="226E8F24" w14:textId="30DDE0FD" w:rsidR="3907A541" w:rsidRDefault="3907A541" w:rsidP="005C3F2E">
      <w:pPr>
        <w:pStyle w:val="Paragraphedeliste"/>
        <w:ind w:left="360"/>
        <w:jc w:val="both"/>
        <w:rPr>
          <w:rFonts w:ascii="Raleway" w:hAnsi="Raleway" w:cs="Open Sans"/>
          <w:b/>
          <w:bCs/>
          <w:lang w:eastAsia="fr-FR"/>
        </w:rPr>
      </w:pPr>
      <w:r w:rsidRPr="353E29D1">
        <w:rPr>
          <w:rFonts w:ascii="Raleway" w:hAnsi="Raleway" w:cs="Open Sans"/>
          <w:b/>
          <w:bCs/>
          <w:lang w:eastAsia="fr-FR"/>
        </w:rPr>
        <w:t>Axe 1 : Renforcer notre spécialisation dans la recherche</w:t>
      </w:r>
    </w:p>
    <w:p w14:paraId="08F8B0F1" w14:textId="01D77676" w:rsidR="3907A541" w:rsidRDefault="3907A541" w:rsidP="00E47CA2">
      <w:pPr>
        <w:ind w:left="284"/>
        <w:contextualSpacing/>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 xml:space="preserve">L'un des principaux défis de toute université est d'attirer les talents. C'est pourquoi l'axe </w:t>
      </w:r>
      <w:r w:rsidRPr="353E29D1">
        <w:rPr>
          <w:rFonts w:ascii="Raleway" w:eastAsia="Courier New Greek" w:hAnsi="Raleway" w:cs="Open Sans"/>
          <w:sz w:val="22"/>
          <w:szCs w:val="22"/>
          <w:lang w:eastAsia="fr-FR" w:bidi="fr-FR"/>
        </w:rPr>
        <w:lastRenderedPageBreak/>
        <w:t>1 se concentre sur l'augmentation de notre attractivité et de notre spécialisation en créant un centre de gestion des talents, et en lançant des initiatives de recherche par des appels à projets compétitifs. Enfin, pour renforcer encore notre impact sociétal et territorial, nous créerons un système d'aide à la décision qui fournira un soutien, des analyses et des simulations d'impact basés sur les derniers développements scientifiques dans le domaine des littoraux urbains durables et intelligents et alimentés par notre réseau d'observatoires.</w:t>
      </w:r>
    </w:p>
    <w:p w14:paraId="5F455B4D" w14:textId="431FB4CA" w:rsidR="3907A541" w:rsidRDefault="3907A541" w:rsidP="005C3F2E">
      <w:pPr>
        <w:pStyle w:val="Paragraphedeliste"/>
        <w:ind w:left="360"/>
        <w:jc w:val="both"/>
        <w:rPr>
          <w:rFonts w:ascii="Raleway" w:hAnsi="Raleway" w:cs="Open Sans"/>
          <w:b/>
          <w:bCs/>
          <w:lang w:eastAsia="fr-FR"/>
        </w:rPr>
      </w:pPr>
      <w:r w:rsidRPr="353E29D1">
        <w:rPr>
          <w:rFonts w:ascii="Raleway" w:hAnsi="Raleway" w:cs="Open Sans"/>
          <w:b/>
          <w:bCs/>
          <w:lang w:eastAsia="fr-FR"/>
        </w:rPr>
        <w:t>Axe 2 : Renforcer l'attractivité en développant des cursus spécialisés</w:t>
      </w:r>
    </w:p>
    <w:p w14:paraId="7E4BCAB2" w14:textId="7DF3829C" w:rsidR="3907A541" w:rsidRDefault="3907A541" w:rsidP="00E47CA2">
      <w:pPr>
        <w:ind w:left="284"/>
        <w:contextualSpacing/>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 xml:space="preserve">En étroite adéquation avec l'axe 1, nous concentrons nos efforts en matière d'éducation sur la réforme des programmes de master ou de doctorat. Dans ce cadre une </w:t>
      </w:r>
      <w:proofErr w:type="spellStart"/>
      <w:r w:rsidRPr="353E29D1">
        <w:rPr>
          <w:rFonts w:ascii="Raleway" w:eastAsia="Courier New Greek" w:hAnsi="Raleway" w:cs="Open Sans"/>
          <w:sz w:val="22"/>
          <w:szCs w:val="22"/>
          <w:lang w:eastAsia="fr-FR" w:bidi="fr-FR"/>
        </w:rPr>
        <w:t>Graduate</w:t>
      </w:r>
      <w:proofErr w:type="spellEnd"/>
      <w:r w:rsidRPr="353E29D1">
        <w:rPr>
          <w:rFonts w:ascii="Raleway" w:eastAsia="Courier New Greek" w:hAnsi="Raleway" w:cs="Open Sans"/>
          <w:sz w:val="22"/>
          <w:szCs w:val="22"/>
          <w:lang w:eastAsia="fr-FR" w:bidi="fr-FR"/>
        </w:rPr>
        <w:t xml:space="preserve"> </w:t>
      </w:r>
      <w:proofErr w:type="spellStart"/>
      <w:r w:rsidRPr="353E29D1">
        <w:rPr>
          <w:rFonts w:ascii="Raleway" w:eastAsia="Courier New Greek" w:hAnsi="Raleway" w:cs="Open Sans"/>
          <w:sz w:val="22"/>
          <w:szCs w:val="22"/>
          <w:lang w:eastAsia="fr-FR" w:bidi="fr-FR"/>
        </w:rPr>
        <w:t>School</w:t>
      </w:r>
      <w:proofErr w:type="spellEnd"/>
      <w:r w:rsidRPr="353E29D1">
        <w:rPr>
          <w:rFonts w:ascii="Raleway" w:eastAsia="Courier New Greek" w:hAnsi="Raleway" w:cs="Open Sans"/>
          <w:sz w:val="22"/>
          <w:szCs w:val="22"/>
          <w:lang w:eastAsia="fr-FR" w:bidi="fr-FR"/>
        </w:rPr>
        <w:t xml:space="preserve"> est en cours de création. Elle permettra d'attirer les meilleurs étudiants au niveau national et international.</w:t>
      </w:r>
    </w:p>
    <w:p w14:paraId="69579C96" w14:textId="2AB597C5" w:rsidR="3907A541" w:rsidRDefault="3907A541" w:rsidP="005C3F2E">
      <w:pPr>
        <w:pStyle w:val="Paragraphedeliste"/>
        <w:ind w:left="360"/>
        <w:jc w:val="both"/>
        <w:rPr>
          <w:rFonts w:ascii="Raleway" w:hAnsi="Raleway" w:cs="Open Sans"/>
          <w:b/>
          <w:bCs/>
          <w:lang w:eastAsia="fr-FR"/>
        </w:rPr>
      </w:pPr>
      <w:r w:rsidRPr="353E29D1">
        <w:rPr>
          <w:rFonts w:ascii="Raleway" w:hAnsi="Raleway" w:cs="Open Sans"/>
          <w:b/>
          <w:bCs/>
          <w:lang w:eastAsia="fr-FR"/>
        </w:rPr>
        <w:t xml:space="preserve">Axe 3 : Augmenter notre impact sociétal et ancrer notre université dans son territoire </w:t>
      </w:r>
    </w:p>
    <w:p w14:paraId="742915D2" w14:textId="62169C4B" w:rsidR="3907A541" w:rsidRDefault="32EC5135" w:rsidP="00E47CA2">
      <w:pPr>
        <w:ind w:left="284"/>
        <w:contextualSpacing/>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 xml:space="preserve">Cet axe vise la création d’un </w:t>
      </w:r>
      <w:proofErr w:type="spellStart"/>
      <w:r w:rsidRPr="3FC5A0C5">
        <w:rPr>
          <w:rFonts w:ascii="Raleway" w:eastAsia="Courier New Greek" w:hAnsi="Raleway" w:cs="Open Sans"/>
          <w:sz w:val="22"/>
          <w:szCs w:val="22"/>
          <w:lang w:eastAsia="fr-FR" w:bidi="fr-FR"/>
        </w:rPr>
        <w:t>Comm'On</w:t>
      </w:r>
      <w:proofErr w:type="spellEnd"/>
      <w:r w:rsidRPr="3FC5A0C5">
        <w:rPr>
          <w:rFonts w:ascii="Raleway" w:eastAsia="Courier New Greek" w:hAnsi="Raleway" w:cs="Open Sans"/>
          <w:sz w:val="22"/>
          <w:szCs w:val="22"/>
          <w:lang w:eastAsia="fr-FR" w:bidi="fr-FR"/>
        </w:rPr>
        <w:t xml:space="preserve"> </w:t>
      </w:r>
      <w:proofErr w:type="spellStart"/>
      <w:r w:rsidRPr="3FC5A0C5">
        <w:rPr>
          <w:rFonts w:ascii="Raleway" w:eastAsia="Courier New Greek" w:hAnsi="Raleway" w:cs="Open Sans"/>
          <w:sz w:val="22"/>
          <w:szCs w:val="22"/>
          <w:lang w:eastAsia="fr-FR" w:bidi="fr-FR"/>
        </w:rPr>
        <w:t>Lab</w:t>
      </w:r>
      <w:proofErr w:type="spellEnd"/>
      <w:r w:rsidRPr="3FC5A0C5">
        <w:rPr>
          <w:rFonts w:ascii="Raleway" w:eastAsia="Courier New Greek" w:hAnsi="Raleway" w:cs="Open Sans"/>
          <w:sz w:val="22"/>
          <w:szCs w:val="22"/>
          <w:lang w:eastAsia="fr-FR" w:bidi="fr-FR"/>
        </w:rPr>
        <w:t xml:space="preserve"> Science et Société pour soutenir le développement et le suivi des projets de l'université, qu'il s'agisse de programmes de recherche, d'explorations pédagogiques, ou d’initiatives étudiantes, afin de les ancrer dans une stratégie sociétale.</w:t>
      </w:r>
    </w:p>
    <w:p w14:paraId="72E0F8A0" w14:textId="77777777" w:rsidR="00AF5CBF" w:rsidRPr="000B395C" w:rsidRDefault="00AF5CBF" w:rsidP="005C3F2E">
      <w:pPr>
        <w:pStyle w:val="Paragraphedeliste"/>
        <w:ind w:left="360"/>
        <w:jc w:val="both"/>
        <w:rPr>
          <w:rFonts w:ascii="Raleway" w:hAnsi="Raleway" w:cs="Open Sans"/>
          <w:b/>
          <w:bCs/>
          <w:lang w:eastAsia="fr-FR"/>
        </w:rPr>
      </w:pPr>
      <w:r w:rsidRPr="000B395C">
        <w:rPr>
          <w:rFonts w:ascii="Raleway" w:hAnsi="Raleway" w:cs="Open Sans"/>
          <w:b/>
          <w:bCs/>
          <w:lang w:eastAsia="fr-FR"/>
        </w:rPr>
        <w:t>Axe 4 : Concevoir de nouveaux outils de pilotage et indicateurs</w:t>
      </w:r>
    </w:p>
    <w:p w14:paraId="3BAF1254" w14:textId="77777777" w:rsidR="00AF5CBF" w:rsidRPr="000B395C" w:rsidRDefault="00AF5CBF" w:rsidP="00AF5CBF">
      <w:pPr>
        <w:ind w:left="284"/>
        <w:contextualSpacing/>
        <w:jc w:val="both"/>
        <w:rPr>
          <w:rFonts w:ascii="Raleway" w:eastAsia="Courier New Greek" w:hAnsi="Raleway" w:cs="Open Sans"/>
          <w:sz w:val="22"/>
          <w:szCs w:val="22"/>
          <w:lang w:eastAsia="fr-FR" w:bidi="fr-FR"/>
        </w:rPr>
      </w:pPr>
      <w:r w:rsidRPr="000B395C">
        <w:rPr>
          <w:rFonts w:ascii="Raleway" w:eastAsia="Courier New Greek" w:hAnsi="Raleway" w:cs="Open Sans"/>
          <w:sz w:val="22"/>
          <w:szCs w:val="22"/>
          <w:lang w:eastAsia="fr-FR" w:bidi="fr-FR"/>
        </w:rPr>
        <w:t>Cet axe vise à construire un nouveau modèle d’université en passant par un changement</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majeur</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passer</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de</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directives</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nationales</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fixes</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 xml:space="preserve">vers un </w:t>
      </w:r>
      <w:proofErr w:type="spellStart"/>
      <w:r w:rsidRPr="000B395C">
        <w:rPr>
          <w:rFonts w:ascii="Raleway" w:eastAsia="Courier New Greek" w:hAnsi="Raleway" w:cs="Open Sans"/>
          <w:sz w:val="22"/>
          <w:szCs w:val="22"/>
          <w:lang w:eastAsia="fr-FR" w:bidi="fr-FR"/>
        </w:rPr>
        <w:t>success</w:t>
      </w:r>
      <w:proofErr w:type="spellEnd"/>
      <w:r w:rsidRPr="000B395C">
        <w:rPr>
          <w:rFonts w:ascii="Raleway" w:eastAsia="Courier New Greek" w:hAnsi="Raleway" w:cs="Open Sans"/>
          <w:sz w:val="22"/>
          <w:szCs w:val="22"/>
          <w:lang w:eastAsia="fr-FR" w:bidi="fr-FR"/>
        </w:rPr>
        <w:t xml:space="preserve"> </w:t>
      </w:r>
      <w:proofErr w:type="spellStart"/>
      <w:r w:rsidRPr="000B395C">
        <w:rPr>
          <w:rFonts w:ascii="Raleway" w:eastAsia="Courier New Greek" w:hAnsi="Raleway" w:cs="Open Sans"/>
          <w:sz w:val="22"/>
          <w:szCs w:val="22"/>
          <w:lang w:eastAsia="fr-FR" w:bidi="fr-FR"/>
        </w:rPr>
        <w:t>framework</w:t>
      </w:r>
      <w:proofErr w:type="spellEnd"/>
      <w:r w:rsidRPr="000B395C">
        <w:rPr>
          <w:rFonts w:ascii="Raleway" w:eastAsia="Courier New Greek" w:hAnsi="Raleway" w:cs="Open Sans"/>
          <w:sz w:val="22"/>
          <w:szCs w:val="22"/>
          <w:lang w:eastAsia="fr-FR" w:bidi="fr-FR"/>
        </w:rPr>
        <w:t xml:space="preserve"> spécifique qui reflète notre ambition, et concevoir des outils de</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pilotage</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soutenant</w:t>
      </w:r>
      <w:r>
        <w:rPr>
          <w:rFonts w:ascii="Raleway" w:eastAsia="Courier New Greek" w:hAnsi="Raleway" w:cs="Open Sans"/>
          <w:sz w:val="22"/>
          <w:szCs w:val="22"/>
          <w:lang w:eastAsia="fr-FR" w:bidi="fr-FR"/>
        </w:rPr>
        <w:t xml:space="preserve"> </w:t>
      </w:r>
      <w:r w:rsidRPr="000B395C">
        <w:rPr>
          <w:rFonts w:ascii="Raleway" w:eastAsia="Courier New Greek" w:hAnsi="Raleway" w:cs="Open Sans"/>
          <w:sz w:val="22"/>
          <w:szCs w:val="22"/>
          <w:lang w:eastAsia="fr-FR" w:bidi="fr-FR"/>
        </w:rPr>
        <w:t>ce nouveau cadre</w:t>
      </w:r>
      <w:r>
        <w:rPr>
          <w:rFonts w:ascii="Raleway" w:eastAsia="Courier New Greek" w:hAnsi="Raleway" w:cs="Open Sans"/>
          <w:sz w:val="22"/>
          <w:szCs w:val="22"/>
          <w:lang w:eastAsia="fr-FR" w:bidi="fr-FR"/>
        </w:rPr>
        <w:t>.</w:t>
      </w:r>
    </w:p>
    <w:p w14:paraId="1375BA28" w14:textId="1ED41F77" w:rsidR="353E29D1" w:rsidRDefault="2762A66E"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Thématique de recherche</w:t>
      </w:r>
    </w:p>
    <w:p w14:paraId="1F228085" w14:textId="5E55A5B2" w:rsidR="000C7882" w:rsidRPr="000C7882" w:rsidRDefault="000C7882" w:rsidP="00360E90">
      <w:pPr>
        <w:ind w:left="284"/>
        <w:jc w:val="both"/>
        <w:rPr>
          <w:rFonts w:ascii="Raleway" w:eastAsia="Courier New Greek" w:hAnsi="Raleway" w:cs="Open Sans"/>
          <w:sz w:val="22"/>
          <w:szCs w:val="22"/>
          <w:lang w:eastAsia="fr-FR" w:bidi="fr-FR"/>
        </w:rPr>
      </w:pPr>
      <w:r w:rsidRPr="000C7882">
        <w:rPr>
          <w:rFonts w:ascii="Raleway" w:eastAsia="Courier New Greek" w:hAnsi="Raleway" w:cs="Open Sans"/>
          <w:sz w:val="22"/>
          <w:szCs w:val="22"/>
          <w:lang w:eastAsia="fr-FR" w:bidi="fr-FR"/>
        </w:rPr>
        <w:t xml:space="preserve">Dans le contexte des changements globaux et de l'attractivité croissant des zones littorales, les risques littoraux sont amenés à fortement augmenter dans les décennies à venir. Ces risques sont de natures diverses : risques liés aux aléas physiques (érosion, submersion, élévation lente du niveau marins, etc.), risques d’origine biologique (introduction d’espèces invasives, contamination virale, etc.), risques d'origine chimique (pollution aux métaux lourds, organiques persistants, polluants émergents, etc.) et tout autre risque lié à la pression anthropique y compris les risques technologiques. Tout ceci visant à améliorer la capacité d'adaptation et de résilience des territoires littoraux. </w:t>
      </w:r>
    </w:p>
    <w:p w14:paraId="09A93E6B" w14:textId="4C0B3AB1" w:rsidR="000C7882" w:rsidRPr="000C7882" w:rsidRDefault="000C7882" w:rsidP="00360E90">
      <w:pPr>
        <w:ind w:left="284"/>
        <w:jc w:val="both"/>
        <w:rPr>
          <w:rFonts w:ascii="Raleway" w:eastAsia="Courier New Greek" w:hAnsi="Raleway" w:cs="Open Sans"/>
          <w:sz w:val="22"/>
          <w:szCs w:val="22"/>
          <w:lang w:eastAsia="fr-FR" w:bidi="fr-FR"/>
        </w:rPr>
      </w:pPr>
      <w:r w:rsidRPr="000C7882">
        <w:rPr>
          <w:rFonts w:ascii="Raleway" w:eastAsia="Courier New Greek" w:hAnsi="Raleway" w:cs="Open Sans"/>
          <w:sz w:val="22"/>
          <w:szCs w:val="22"/>
          <w:lang w:eastAsia="fr-FR" w:bidi="fr-FR"/>
        </w:rPr>
        <w:t>Dans ce cadre il s'agit de proposer un projet portant, par exemple, sur :</w:t>
      </w:r>
    </w:p>
    <w:p w14:paraId="3CCC4904" w14:textId="01662ECD" w:rsidR="000C7882" w:rsidRPr="00280820" w:rsidRDefault="00280820" w:rsidP="00280820">
      <w:pPr>
        <w:pStyle w:val="Paragraphedeliste"/>
        <w:numPr>
          <w:ilvl w:val="0"/>
          <w:numId w:val="29"/>
        </w:numPr>
        <w:spacing w:after="0" w:line="240" w:lineRule="auto"/>
        <w:jc w:val="both"/>
        <w:rPr>
          <w:rFonts w:ascii="Raleway" w:hAnsi="Raleway" w:cs="Open Sans"/>
          <w:lang w:eastAsia="fr-FR"/>
        </w:rPr>
      </w:pPr>
      <w:r w:rsidRPr="00280820">
        <w:rPr>
          <w:rFonts w:ascii="Raleway" w:hAnsi="Raleway" w:cs="Open Sans"/>
          <w:lang w:eastAsia="fr-FR"/>
        </w:rPr>
        <w:t>La</w:t>
      </w:r>
      <w:r w:rsidR="000C7882" w:rsidRPr="00280820">
        <w:rPr>
          <w:rFonts w:ascii="Raleway" w:hAnsi="Raleway" w:cs="Open Sans"/>
          <w:lang w:eastAsia="fr-FR"/>
        </w:rPr>
        <w:t xml:space="preserve"> caractérisation, l'évaluation et la compréhension des risques littoraux, de leur origine et de leur impact</w:t>
      </w:r>
    </w:p>
    <w:p w14:paraId="0419F67F" w14:textId="45264EAD" w:rsidR="000C7882" w:rsidRPr="00280820" w:rsidRDefault="00280820" w:rsidP="00280820">
      <w:pPr>
        <w:pStyle w:val="Paragraphedeliste"/>
        <w:numPr>
          <w:ilvl w:val="0"/>
          <w:numId w:val="29"/>
        </w:numPr>
        <w:spacing w:after="0" w:line="240" w:lineRule="auto"/>
        <w:jc w:val="both"/>
        <w:rPr>
          <w:rFonts w:ascii="Raleway" w:hAnsi="Raleway" w:cs="Open Sans"/>
          <w:lang w:eastAsia="fr-FR"/>
        </w:rPr>
      </w:pPr>
      <w:r w:rsidRPr="00280820">
        <w:rPr>
          <w:rFonts w:ascii="Raleway" w:hAnsi="Raleway" w:cs="Open Sans"/>
          <w:lang w:eastAsia="fr-FR"/>
        </w:rPr>
        <w:t>L’anticipation</w:t>
      </w:r>
      <w:r w:rsidR="000C7882" w:rsidRPr="00280820">
        <w:rPr>
          <w:rFonts w:ascii="Raleway" w:hAnsi="Raleway" w:cs="Open Sans"/>
          <w:lang w:eastAsia="fr-FR"/>
        </w:rPr>
        <w:t>, la prévention et la gestion de ces risques</w:t>
      </w:r>
    </w:p>
    <w:p w14:paraId="7D97F6AD" w14:textId="4DC9295D" w:rsidR="353E29D1" w:rsidRDefault="00280820" w:rsidP="00280820">
      <w:pPr>
        <w:pStyle w:val="Paragraphedeliste"/>
        <w:numPr>
          <w:ilvl w:val="0"/>
          <w:numId w:val="29"/>
        </w:numPr>
        <w:spacing w:after="0" w:line="240" w:lineRule="auto"/>
        <w:jc w:val="both"/>
        <w:rPr>
          <w:rFonts w:ascii="Raleway" w:hAnsi="Raleway" w:cs="Open Sans"/>
          <w:lang w:eastAsia="fr-FR"/>
        </w:rPr>
      </w:pPr>
      <w:r w:rsidRPr="00280820">
        <w:rPr>
          <w:rFonts w:ascii="Raleway" w:hAnsi="Raleway" w:cs="Open Sans"/>
          <w:lang w:eastAsia="fr-FR"/>
        </w:rPr>
        <w:t>La</w:t>
      </w:r>
      <w:r w:rsidR="000C7882" w:rsidRPr="00280820">
        <w:rPr>
          <w:rFonts w:ascii="Raleway" w:hAnsi="Raleway" w:cs="Open Sans"/>
          <w:lang w:eastAsia="fr-FR"/>
        </w:rPr>
        <w:t xml:space="preserve"> recherche de solutions technologiques, écologiques ou encore en termes d'aménagement</w:t>
      </w:r>
    </w:p>
    <w:p w14:paraId="3944BB10" w14:textId="768B8370" w:rsidR="005C3F2E" w:rsidRDefault="005C3F2E" w:rsidP="005C3F2E">
      <w:pPr>
        <w:spacing w:after="0" w:line="240" w:lineRule="auto"/>
        <w:jc w:val="both"/>
        <w:rPr>
          <w:rFonts w:ascii="Raleway" w:hAnsi="Raleway" w:cs="Open Sans"/>
          <w:lang w:eastAsia="fr-FR"/>
        </w:rPr>
      </w:pPr>
    </w:p>
    <w:p w14:paraId="613E61E9" w14:textId="5D2815AD" w:rsidR="005C3F2E" w:rsidRPr="005C3F2E" w:rsidRDefault="005C3F2E" w:rsidP="005C3F2E">
      <w:pPr>
        <w:spacing w:after="0" w:line="240" w:lineRule="auto"/>
        <w:jc w:val="both"/>
        <w:rPr>
          <w:rFonts w:ascii="Raleway" w:hAnsi="Raleway" w:cs="Open Sans"/>
          <w:i/>
          <w:iCs/>
          <w:sz w:val="22"/>
          <w:szCs w:val="22"/>
          <w:lang w:eastAsia="fr-FR"/>
        </w:rPr>
      </w:pPr>
      <w:bookmarkStart w:id="1" w:name="_Hlk129800859"/>
      <w:r w:rsidRPr="005C3F2E">
        <w:rPr>
          <w:rFonts w:ascii="Raleway" w:hAnsi="Raleway" w:cs="Open Sans"/>
          <w:i/>
          <w:iCs/>
          <w:sz w:val="22"/>
          <w:szCs w:val="22"/>
          <w:lang w:eastAsia="fr-FR"/>
        </w:rPr>
        <w:lastRenderedPageBreak/>
        <w:t>Le thème de recherche est volontairement décrit de manière ouverte et pluridisciplinaire afin que plusieurs disciplines puissent être impliquées.</w:t>
      </w:r>
    </w:p>
    <w:bookmarkEnd w:id="1"/>
    <w:p w14:paraId="0BD6E242" w14:textId="77777777" w:rsidR="353E29D1" w:rsidRDefault="353E29D1" w:rsidP="353E29D1">
      <w:pPr>
        <w:widowControl/>
        <w:spacing w:after="0" w:line="240" w:lineRule="auto"/>
        <w:ind w:left="284"/>
        <w:contextualSpacing/>
        <w:jc w:val="both"/>
        <w:rPr>
          <w:rFonts w:ascii="Raleway" w:eastAsia="Courier New Greek" w:hAnsi="Raleway" w:cs="Open Sans"/>
          <w:sz w:val="16"/>
          <w:szCs w:val="16"/>
          <w:lang w:eastAsia="fr-FR" w:bidi="fr-FR"/>
        </w:rPr>
      </w:pPr>
    </w:p>
    <w:p w14:paraId="04D730BF" w14:textId="7697C558" w:rsidR="3907A541" w:rsidRPr="00360E90" w:rsidRDefault="32EC5135"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Description de poste</w:t>
      </w:r>
    </w:p>
    <w:p w14:paraId="1B7FA962" w14:textId="4882FBD8" w:rsidR="3907A541" w:rsidRDefault="3907A541" w:rsidP="00E47CA2">
      <w:pPr>
        <w:ind w:left="284"/>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 xml:space="preserve">Le/La titulaire de la Chaire Sénior devra mener son projet de recherche au sein d’un laboratoire de La Rochelle Université dans une logique collaborative et pluridisciplinaire. L’impact de la recherche et l’ouverture sur la société doivent être recherchés notamment par la création de réseaux de coopération et la réponse aux appels à projets ambitieux. </w:t>
      </w:r>
    </w:p>
    <w:p w14:paraId="791D998A" w14:textId="36FD5FD9" w:rsidR="3907A541" w:rsidRDefault="3907A541" w:rsidP="00E47CA2">
      <w:pPr>
        <w:ind w:left="284"/>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Le/La titulaire de la Chaire S</w:t>
      </w:r>
      <w:r w:rsidR="00A86989">
        <w:rPr>
          <w:rFonts w:ascii="Raleway" w:eastAsia="Courier New Greek" w:hAnsi="Raleway" w:cs="Open Sans"/>
          <w:sz w:val="22"/>
          <w:szCs w:val="22"/>
          <w:lang w:eastAsia="fr-FR" w:bidi="fr-FR"/>
        </w:rPr>
        <w:t>e</w:t>
      </w:r>
      <w:r w:rsidRPr="353E29D1">
        <w:rPr>
          <w:rFonts w:ascii="Raleway" w:eastAsia="Courier New Greek" w:hAnsi="Raleway" w:cs="Open Sans"/>
          <w:sz w:val="22"/>
          <w:szCs w:val="22"/>
          <w:lang w:eastAsia="fr-FR" w:bidi="fr-FR"/>
        </w:rPr>
        <w:t xml:space="preserve">nior sera tenu de réaliser 64HeTD d’enseignement et s’impliquera au sein d’un département d’enseignement dans une volonté d’innovation pédagogique. </w:t>
      </w:r>
    </w:p>
    <w:p w14:paraId="18C39A26" w14:textId="7A41A6F4" w:rsidR="353E29D1" w:rsidRDefault="353E29D1" w:rsidP="353E29D1">
      <w:pPr>
        <w:widowControl/>
        <w:spacing w:after="0" w:line="240" w:lineRule="auto"/>
        <w:ind w:left="284"/>
        <w:contextualSpacing/>
        <w:jc w:val="both"/>
        <w:rPr>
          <w:rFonts w:ascii="Raleway" w:eastAsia="Courier New Greek" w:hAnsi="Raleway" w:cs="Open Sans"/>
          <w:sz w:val="22"/>
          <w:szCs w:val="22"/>
          <w:lang w:eastAsia="fr-FR" w:bidi="fr-FR"/>
        </w:rPr>
      </w:pPr>
    </w:p>
    <w:p w14:paraId="47DFFDE3" w14:textId="04D7964E" w:rsidR="3907A541" w:rsidRDefault="3907A541" w:rsidP="353E29D1">
      <w:pPr>
        <w:widowControl/>
        <w:spacing w:after="0" w:line="240" w:lineRule="auto"/>
        <w:ind w:left="284"/>
        <w:contextualSpacing/>
        <w:jc w:val="both"/>
        <w:rPr>
          <w:rFonts w:ascii="Raleway" w:eastAsia="Courier New Greek" w:hAnsi="Raleway" w:cs="Open Sans"/>
          <w:sz w:val="22"/>
          <w:szCs w:val="22"/>
          <w:lang w:eastAsia="fr-FR" w:bidi="fr-FR"/>
        </w:rPr>
      </w:pPr>
      <w:r w:rsidRPr="353E29D1">
        <w:rPr>
          <w:rFonts w:ascii="Raleway" w:eastAsia="Courier New Greek" w:hAnsi="Raleway" w:cs="Open Sans"/>
          <w:sz w:val="22"/>
          <w:szCs w:val="22"/>
          <w:lang w:eastAsia="fr-FR" w:bidi="fr-FR"/>
        </w:rPr>
        <w:t xml:space="preserve">Mission de recherche : </w:t>
      </w:r>
    </w:p>
    <w:p w14:paraId="38F96416" w14:textId="2A31EF16"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Conduite des activités de recherche et du suivi de l’avancement des travaux en lien avec la Direction de Laboratoire de rattachement</w:t>
      </w:r>
    </w:p>
    <w:p w14:paraId="6F0A1563" w14:textId="12A37096"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Développement d’outils et méthodologie de recherche</w:t>
      </w:r>
    </w:p>
    <w:p w14:paraId="2B870DF3" w14:textId="15FD0BF4"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 xml:space="preserve">Rédaction et diffusion des résultats de recherche selon les canaux appropriés et notamment en open </w:t>
      </w:r>
      <w:proofErr w:type="spellStart"/>
      <w:r w:rsidRPr="3FC5A0C5">
        <w:rPr>
          <w:rFonts w:ascii="Raleway" w:hAnsi="Raleway" w:cs="Open Sans"/>
        </w:rPr>
        <w:t>access</w:t>
      </w:r>
      <w:proofErr w:type="spellEnd"/>
    </w:p>
    <w:p w14:paraId="521C8BDD" w14:textId="696C10EC"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Développement de réseaux de coopération nationales et internationales</w:t>
      </w:r>
    </w:p>
    <w:p w14:paraId="2E5F68D1" w14:textId="7B5207A7"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Veille, réponses et pilotage des différents appels à projet nationaux, européens et internationaux</w:t>
      </w:r>
    </w:p>
    <w:p w14:paraId="55FC9614" w14:textId="590AF2BD" w:rsidR="353E29D1" w:rsidRDefault="353E29D1" w:rsidP="353E29D1">
      <w:pPr>
        <w:tabs>
          <w:tab w:val="left" w:pos="230"/>
        </w:tabs>
        <w:spacing w:after="0" w:line="240" w:lineRule="auto"/>
        <w:ind w:right="219"/>
        <w:rPr>
          <w:rFonts w:ascii="Raleway" w:hAnsi="Raleway" w:cs="Open Sans"/>
          <w:sz w:val="22"/>
          <w:szCs w:val="22"/>
        </w:rPr>
      </w:pPr>
    </w:p>
    <w:p w14:paraId="0A58570D" w14:textId="038E4AC8" w:rsidR="3907A541" w:rsidRDefault="3907A541" w:rsidP="353E29D1">
      <w:pPr>
        <w:tabs>
          <w:tab w:val="left" w:pos="230"/>
        </w:tabs>
        <w:spacing w:after="0" w:line="240" w:lineRule="auto"/>
        <w:ind w:right="219" w:firstLine="230"/>
        <w:rPr>
          <w:rFonts w:ascii="Raleway" w:hAnsi="Raleway" w:cs="Open Sans"/>
          <w:sz w:val="22"/>
          <w:szCs w:val="22"/>
        </w:rPr>
      </w:pPr>
      <w:r w:rsidRPr="353E29D1">
        <w:rPr>
          <w:rFonts w:ascii="Raleway" w:hAnsi="Raleway" w:cs="Open Sans"/>
          <w:sz w:val="22"/>
          <w:szCs w:val="22"/>
        </w:rPr>
        <w:t>Missions d’enseignement</w:t>
      </w:r>
    </w:p>
    <w:p w14:paraId="4151DC49" w14:textId="1B430188"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Elaboration et mise en œuvre des enseignements</w:t>
      </w:r>
    </w:p>
    <w:p w14:paraId="7DD2BA81" w14:textId="291A6A35"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Evaluation des acquis d’apprentissage et participation aux jurys</w:t>
      </w:r>
    </w:p>
    <w:p w14:paraId="2843E054" w14:textId="55D4254A"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Participation aux travaux de l’équipe pédagogique en lien avec le département d’enseignement de rattachement</w:t>
      </w:r>
    </w:p>
    <w:p w14:paraId="3A00E1D5" w14:textId="50EA999A" w:rsidR="353E29D1" w:rsidRDefault="353E29D1" w:rsidP="353E29D1">
      <w:pPr>
        <w:tabs>
          <w:tab w:val="left" w:pos="230"/>
        </w:tabs>
        <w:spacing w:after="0" w:line="240" w:lineRule="auto"/>
        <w:ind w:right="219"/>
        <w:rPr>
          <w:rFonts w:ascii="Raleway" w:hAnsi="Raleway" w:cs="Open Sans"/>
          <w:sz w:val="22"/>
          <w:szCs w:val="22"/>
        </w:rPr>
      </w:pPr>
    </w:p>
    <w:p w14:paraId="487BB7E9" w14:textId="6A5B8E72" w:rsidR="3907A541" w:rsidRDefault="3907A541" w:rsidP="353E29D1">
      <w:pPr>
        <w:tabs>
          <w:tab w:val="left" w:pos="230"/>
        </w:tabs>
        <w:spacing w:after="0" w:line="240" w:lineRule="auto"/>
        <w:ind w:right="219" w:firstLine="230"/>
        <w:rPr>
          <w:rFonts w:ascii="Raleway" w:hAnsi="Raleway" w:cs="Open Sans"/>
          <w:sz w:val="22"/>
          <w:szCs w:val="22"/>
        </w:rPr>
      </w:pPr>
      <w:r w:rsidRPr="353E29D1">
        <w:rPr>
          <w:rFonts w:ascii="Raleway" w:hAnsi="Raleway" w:cs="Open Sans"/>
          <w:sz w:val="22"/>
          <w:szCs w:val="22"/>
        </w:rPr>
        <w:t xml:space="preserve">Missions transversales : </w:t>
      </w:r>
    </w:p>
    <w:p w14:paraId="3EAC5C19" w14:textId="284A235A"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Conduite de projets collectifs</w:t>
      </w:r>
    </w:p>
    <w:p w14:paraId="2CEC4A00" w14:textId="693F3AE6"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Participation aux actions de médiation scientifique</w:t>
      </w:r>
    </w:p>
    <w:p w14:paraId="6841E049" w14:textId="7E6CCFFF"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Encadrement (stagiaires, doctorants, post doc) et animation d’équipe de recherche</w:t>
      </w:r>
    </w:p>
    <w:p w14:paraId="29494E1B" w14:textId="2388DD6A"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Participation à la gestion des aspects humains et administratifs avec l’appui des personnels dédiés.</w:t>
      </w:r>
    </w:p>
    <w:p w14:paraId="68B56F71" w14:textId="5763BE47" w:rsidR="3907A541" w:rsidRDefault="32EC5135"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 xml:space="preserve">Participation aux différentes instances du laboratoire et de </w:t>
      </w:r>
      <w:proofErr w:type="spellStart"/>
      <w:r w:rsidRPr="3FC5A0C5">
        <w:rPr>
          <w:rFonts w:ascii="Raleway" w:hAnsi="Raleway" w:cs="Open Sans"/>
        </w:rPr>
        <w:t>LRUniv</w:t>
      </w:r>
      <w:proofErr w:type="spellEnd"/>
      <w:r w:rsidRPr="3FC5A0C5">
        <w:rPr>
          <w:rFonts w:ascii="Raleway" w:hAnsi="Raleway" w:cs="Open Sans"/>
        </w:rPr>
        <w:t xml:space="preserve"> en général</w:t>
      </w:r>
    </w:p>
    <w:p w14:paraId="2880F7F3" w14:textId="7746B549" w:rsidR="353E29D1" w:rsidRDefault="353E29D1" w:rsidP="353E29D1">
      <w:pPr>
        <w:spacing w:after="0" w:line="240" w:lineRule="auto"/>
        <w:ind w:left="284"/>
        <w:jc w:val="both"/>
        <w:rPr>
          <w:rFonts w:ascii="Raleway" w:hAnsi="Raleway" w:cs="Open Sans"/>
          <w:sz w:val="18"/>
          <w:szCs w:val="18"/>
          <w:lang w:eastAsia="fr-FR"/>
        </w:rPr>
      </w:pPr>
    </w:p>
    <w:p w14:paraId="78DA3CA1" w14:textId="423BEAE0" w:rsidR="3907A541" w:rsidRPr="00360E90" w:rsidRDefault="32EC5135"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Description du profil</w:t>
      </w:r>
    </w:p>
    <w:p w14:paraId="0871738C" w14:textId="3FB32A39" w:rsidR="3907A541" w:rsidRPr="00E47CA2" w:rsidRDefault="32EC5135" w:rsidP="00360E90">
      <w:pPr>
        <w:ind w:left="284"/>
        <w:jc w:val="both"/>
        <w:rPr>
          <w:rFonts w:ascii="Raleway" w:eastAsia="Courier New Greek" w:hAnsi="Raleway" w:cs="Open Sans"/>
          <w:sz w:val="22"/>
          <w:szCs w:val="22"/>
          <w:lang w:eastAsia="fr-FR" w:bidi="fr-FR"/>
        </w:rPr>
      </w:pPr>
      <w:r w:rsidRPr="00E47CA2">
        <w:rPr>
          <w:rFonts w:ascii="Raleway" w:eastAsia="Courier New Greek" w:hAnsi="Raleway" w:cs="Open Sans"/>
          <w:sz w:val="22"/>
          <w:szCs w:val="22"/>
          <w:lang w:eastAsia="fr-FR" w:bidi="fr-FR"/>
        </w:rPr>
        <w:t xml:space="preserve">Titulaire d’un doctorat en lien avec la thématique de recherche, </w:t>
      </w:r>
      <w:r w:rsidR="72F3F861" w:rsidRPr="00E47CA2">
        <w:rPr>
          <w:rFonts w:ascii="Raleway" w:eastAsia="Courier New Greek" w:hAnsi="Raleway" w:cs="Open Sans"/>
          <w:sz w:val="22"/>
          <w:szCs w:val="22"/>
          <w:lang w:eastAsia="fr-FR" w:bidi="fr-FR"/>
        </w:rPr>
        <w:t>l</w:t>
      </w:r>
      <w:r w:rsidR="7086D074" w:rsidRPr="00E47CA2">
        <w:rPr>
          <w:rFonts w:ascii="Raleway" w:eastAsia="Courier New Greek" w:hAnsi="Raleway" w:cs="Open Sans"/>
          <w:sz w:val="22"/>
          <w:szCs w:val="22"/>
          <w:lang w:eastAsia="fr-FR" w:bidi="fr-FR"/>
        </w:rPr>
        <w:t>e</w:t>
      </w:r>
      <w:r w:rsidR="72F3F861" w:rsidRPr="00E47CA2">
        <w:rPr>
          <w:rFonts w:ascii="Raleway" w:eastAsia="Courier New Greek" w:hAnsi="Raleway" w:cs="Open Sans"/>
          <w:sz w:val="22"/>
          <w:szCs w:val="22"/>
          <w:lang w:eastAsia="fr-FR" w:bidi="fr-FR"/>
        </w:rPr>
        <w:t xml:space="preserve"> candidat ou la candidate a </w:t>
      </w:r>
      <w:r w:rsidR="69DDA2E1" w:rsidRPr="00E47CA2">
        <w:rPr>
          <w:rFonts w:ascii="Raleway" w:eastAsia="Courier New Greek" w:hAnsi="Raleway" w:cs="Open Sans"/>
          <w:sz w:val="22"/>
          <w:szCs w:val="22"/>
          <w:lang w:eastAsia="fr-FR" w:bidi="fr-FR"/>
        </w:rPr>
        <w:t>développ</w:t>
      </w:r>
      <w:r w:rsidR="653384D3" w:rsidRPr="00E47CA2">
        <w:rPr>
          <w:rFonts w:ascii="Raleway" w:eastAsia="Courier New Greek" w:hAnsi="Raleway" w:cs="Open Sans"/>
          <w:sz w:val="22"/>
          <w:szCs w:val="22"/>
          <w:lang w:eastAsia="fr-FR" w:bidi="fr-FR"/>
        </w:rPr>
        <w:t>é</w:t>
      </w:r>
      <w:r w:rsidR="69DDA2E1" w:rsidRPr="00E47CA2">
        <w:rPr>
          <w:rFonts w:ascii="Raleway" w:eastAsia="Courier New Greek" w:hAnsi="Raleway" w:cs="Open Sans"/>
          <w:sz w:val="22"/>
          <w:szCs w:val="22"/>
          <w:lang w:eastAsia="fr-FR" w:bidi="fr-FR"/>
        </w:rPr>
        <w:t xml:space="preserve"> </w:t>
      </w:r>
      <w:r w:rsidR="1C10EB40" w:rsidRPr="00E47CA2">
        <w:rPr>
          <w:rFonts w:ascii="Raleway" w:eastAsia="Courier New Greek" w:hAnsi="Raleway" w:cs="Open Sans"/>
          <w:sz w:val="22"/>
          <w:szCs w:val="22"/>
          <w:lang w:eastAsia="fr-FR" w:bidi="fr-FR"/>
        </w:rPr>
        <w:t xml:space="preserve">son </w:t>
      </w:r>
      <w:r w:rsidR="69DDA2E1" w:rsidRPr="00E47CA2">
        <w:rPr>
          <w:rFonts w:ascii="Raleway" w:eastAsia="Courier New Greek" w:hAnsi="Raleway" w:cs="Open Sans"/>
          <w:sz w:val="22"/>
          <w:szCs w:val="22"/>
          <w:lang w:eastAsia="fr-FR" w:bidi="fr-FR"/>
        </w:rPr>
        <w:t>expérience en recherche depuis au moins</w:t>
      </w:r>
      <w:r w:rsidRPr="00E47CA2">
        <w:rPr>
          <w:rFonts w:ascii="Raleway" w:eastAsia="Courier New Greek" w:hAnsi="Raleway" w:cs="Open Sans"/>
          <w:sz w:val="22"/>
          <w:szCs w:val="22"/>
          <w:lang w:eastAsia="fr-FR" w:bidi="fr-FR"/>
        </w:rPr>
        <w:t xml:space="preserve"> 5 ans</w:t>
      </w:r>
      <w:r w:rsidR="005C3F2E">
        <w:rPr>
          <w:rFonts w:ascii="Raleway" w:eastAsia="Courier New Greek" w:hAnsi="Raleway" w:cs="Open Sans"/>
          <w:sz w:val="22"/>
          <w:szCs w:val="22"/>
          <w:lang w:eastAsia="fr-FR" w:bidi="fr-FR"/>
        </w:rPr>
        <w:t xml:space="preserve"> après la thèse, </w:t>
      </w:r>
      <w:r w:rsidR="5D75E75C" w:rsidRPr="00E47CA2">
        <w:rPr>
          <w:rFonts w:ascii="Raleway" w:eastAsia="Courier New Greek" w:hAnsi="Raleway" w:cs="Open Sans"/>
          <w:sz w:val="22"/>
          <w:szCs w:val="22"/>
          <w:lang w:eastAsia="fr-FR" w:bidi="fr-FR"/>
        </w:rPr>
        <w:t xml:space="preserve">dont </w:t>
      </w:r>
      <w:r w:rsidR="59986CAB" w:rsidRPr="00E47CA2">
        <w:rPr>
          <w:rFonts w:ascii="Raleway" w:eastAsia="Courier New Greek" w:hAnsi="Raleway" w:cs="Open Sans"/>
          <w:sz w:val="22"/>
          <w:szCs w:val="22"/>
          <w:lang w:eastAsia="fr-FR" w:bidi="fr-FR"/>
        </w:rPr>
        <w:t xml:space="preserve">les </w:t>
      </w:r>
      <w:r w:rsidR="5D75E75C" w:rsidRPr="00E47CA2">
        <w:rPr>
          <w:rFonts w:ascii="Raleway" w:eastAsia="Courier New Greek" w:hAnsi="Raleway" w:cs="Open Sans"/>
          <w:sz w:val="22"/>
          <w:szCs w:val="22"/>
          <w:lang w:eastAsia="fr-FR" w:bidi="fr-FR"/>
        </w:rPr>
        <w:t xml:space="preserve">5 </w:t>
      </w:r>
      <w:r w:rsidR="708BA5EC" w:rsidRPr="00E47CA2">
        <w:rPr>
          <w:rFonts w:ascii="Raleway" w:eastAsia="Courier New Greek" w:hAnsi="Raleway" w:cs="Open Sans"/>
          <w:sz w:val="22"/>
          <w:szCs w:val="22"/>
          <w:lang w:eastAsia="fr-FR" w:bidi="fr-FR"/>
        </w:rPr>
        <w:t>dernières années</w:t>
      </w:r>
      <w:r w:rsidR="5D75E75C" w:rsidRPr="00E47CA2">
        <w:rPr>
          <w:rFonts w:ascii="Raleway" w:eastAsia="Courier New Greek" w:hAnsi="Raleway" w:cs="Open Sans"/>
          <w:sz w:val="22"/>
          <w:szCs w:val="22"/>
          <w:lang w:eastAsia="fr-FR" w:bidi="fr-FR"/>
        </w:rPr>
        <w:t xml:space="preserve"> hors</w:t>
      </w:r>
      <w:r w:rsidR="005C3F2E">
        <w:rPr>
          <w:rFonts w:ascii="Raleway" w:eastAsia="Courier New Greek" w:hAnsi="Raleway" w:cs="Open Sans"/>
          <w:sz w:val="22"/>
          <w:szCs w:val="22"/>
          <w:lang w:eastAsia="fr-FR" w:bidi="fr-FR"/>
        </w:rPr>
        <w:t xml:space="preserve"> de</w:t>
      </w:r>
      <w:r w:rsidR="5D75E75C" w:rsidRPr="00E47CA2">
        <w:rPr>
          <w:rFonts w:ascii="Raleway" w:eastAsia="Courier New Greek" w:hAnsi="Raleway" w:cs="Open Sans"/>
          <w:sz w:val="22"/>
          <w:szCs w:val="22"/>
          <w:lang w:eastAsia="fr-FR" w:bidi="fr-FR"/>
        </w:rPr>
        <w:t xml:space="preserve"> </w:t>
      </w:r>
      <w:proofErr w:type="spellStart"/>
      <w:r w:rsidR="5D75E75C" w:rsidRPr="00E47CA2">
        <w:rPr>
          <w:rFonts w:ascii="Raleway" w:eastAsia="Courier New Greek" w:hAnsi="Raleway" w:cs="Open Sans"/>
          <w:sz w:val="22"/>
          <w:szCs w:val="22"/>
          <w:lang w:eastAsia="fr-FR" w:bidi="fr-FR"/>
        </w:rPr>
        <w:t>LRUniv</w:t>
      </w:r>
      <w:proofErr w:type="spellEnd"/>
      <w:r w:rsidR="4BB9511E" w:rsidRPr="00E47CA2">
        <w:rPr>
          <w:rFonts w:ascii="Raleway" w:eastAsia="Courier New Greek" w:hAnsi="Raleway" w:cs="Open Sans"/>
          <w:sz w:val="22"/>
          <w:szCs w:val="22"/>
          <w:lang w:eastAsia="fr-FR" w:bidi="fr-FR"/>
        </w:rPr>
        <w:t xml:space="preserve">. </w:t>
      </w:r>
      <w:r w:rsidR="2CC78380" w:rsidRPr="00E47CA2">
        <w:rPr>
          <w:rFonts w:ascii="Raleway" w:eastAsia="Courier New Greek" w:hAnsi="Raleway" w:cs="Open Sans"/>
          <w:sz w:val="22"/>
          <w:szCs w:val="22"/>
          <w:lang w:eastAsia="fr-FR" w:bidi="fr-FR"/>
        </w:rPr>
        <w:t xml:space="preserve">Son parcours professionnel </w:t>
      </w:r>
      <w:r w:rsidR="2D0CE079" w:rsidRPr="00E47CA2">
        <w:rPr>
          <w:rFonts w:ascii="Raleway" w:eastAsia="Courier New Greek" w:hAnsi="Raleway" w:cs="Open Sans"/>
          <w:sz w:val="22"/>
          <w:szCs w:val="22"/>
          <w:lang w:eastAsia="fr-FR" w:bidi="fr-FR"/>
        </w:rPr>
        <w:t xml:space="preserve">révèle </w:t>
      </w:r>
      <w:r w:rsidR="12467DBA" w:rsidRPr="00E47CA2">
        <w:rPr>
          <w:rFonts w:ascii="Raleway" w:eastAsia="Courier New Greek" w:hAnsi="Raleway" w:cs="Open Sans"/>
          <w:sz w:val="22"/>
          <w:szCs w:val="22"/>
          <w:lang w:eastAsia="fr-FR" w:bidi="fr-FR"/>
        </w:rPr>
        <w:t>une dimension internationale importante avec une expérience significative à l’étranger</w:t>
      </w:r>
      <w:r w:rsidR="2CC78380" w:rsidRPr="00E47CA2">
        <w:rPr>
          <w:rFonts w:ascii="Raleway" w:eastAsia="Courier New Greek" w:hAnsi="Raleway" w:cs="Open Sans"/>
          <w:sz w:val="22"/>
          <w:szCs w:val="22"/>
          <w:lang w:eastAsia="fr-FR" w:bidi="fr-FR"/>
        </w:rPr>
        <w:t xml:space="preserve">. Ses travaux ont fait l’objet de plusieurs publications </w:t>
      </w:r>
      <w:r w:rsidR="21FD30D0" w:rsidRPr="00E47CA2">
        <w:rPr>
          <w:rFonts w:ascii="Raleway" w:eastAsia="Courier New Greek" w:hAnsi="Raleway" w:cs="Open Sans"/>
          <w:sz w:val="22"/>
          <w:szCs w:val="22"/>
          <w:lang w:eastAsia="fr-FR" w:bidi="fr-FR"/>
        </w:rPr>
        <w:t xml:space="preserve">démontrant une excellence </w:t>
      </w:r>
      <w:r w:rsidR="21FD30D0" w:rsidRPr="00E47CA2">
        <w:rPr>
          <w:rFonts w:ascii="Raleway" w:eastAsia="Courier New Greek" w:hAnsi="Raleway" w:cs="Open Sans"/>
          <w:sz w:val="22"/>
          <w:szCs w:val="22"/>
          <w:lang w:eastAsia="fr-FR" w:bidi="fr-FR"/>
        </w:rPr>
        <w:lastRenderedPageBreak/>
        <w:t xml:space="preserve">scientifique reconnue dans sa discipline </w:t>
      </w:r>
      <w:r w:rsidR="2CC78380" w:rsidRPr="00E47CA2">
        <w:rPr>
          <w:rFonts w:ascii="Raleway" w:eastAsia="Courier New Greek" w:hAnsi="Raleway" w:cs="Open Sans"/>
          <w:sz w:val="22"/>
          <w:szCs w:val="22"/>
          <w:lang w:eastAsia="fr-FR" w:bidi="fr-FR"/>
        </w:rPr>
        <w:t xml:space="preserve">et il/elle est </w:t>
      </w:r>
      <w:proofErr w:type="spellStart"/>
      <w:proofErr w:type="gramStart"/>
      <w:r w:rsidR="2CC78380" w:rsidRPr="00E47CA2">
        <w:rPr>
          <w:rFonts w:ascii="Raleway" w:eastAsia="Courier New Greek" w:hAnsi="Raleway" w:cs="Open Sans"/>
          <w:sz w:val="22"/>
          <w:szCs w:val="22"/>
          <w:lang w:eastAsia="fr-FR" w:bidi="fr-FR"/>
        </w:rPr>
        <w:t>intégré.e</w:t>
      </w:r>
      <w:proofErr w:type="spellEnd"/>
      <w:proofErr w:type="gramEnd"/>
      <w:r w:rsidR="2CC78380" w:rsidRPr="00E47CA2">
        <w:rPr>
          <w:rFonts w:ascii="Raleway" w:eastAsia="Courier New Greek" w:hAnsi="Raleway" w:cs="Open Sans"/>
          <w:sz w:val="22"/>
          <w:szCs w:val="22"/>
          <w:lang w:eastAsia="fr-FR" w:bidi="fr-FR"/>
        </w:rPr>
        <w:t xml:space="preserve"> dans des réseaux de recherche notamment internationaux.</w:t>
      </w:r>
    </w:p>
    <w:p w14:paraId="4ECD07B7" w14:textId="61E0FEE1" w:rsidR="3907A541" w:rsidRPr="00E47CA2" w:rsidRDefault="5A8997F2" w:rsidP="00360E90">
      <w:pPr>
        <w:ind w:left="284"/>
        <w:jc w:val="both"/>
        <w:rPr>
          <w:rFonts w:ascii="Raleway" w:eastAsia="Courier New Greek" w:hAnsi="Raleway" w:cs="Open Sans"/>
          <w:sz w:val="22"/>
          <w:szCs w:val="22"/>
          <w:lang w:eastAsia="fr-FR" w:bidi="fr-FR"/>
        </w:rPr>
      </w:pPr>
      <w:r w:rsidRPr="00E47CA2">
        <w:rPr>
          <w:rFonts w:ascii="Raleway" w:eastAsia="Courier New Greek" w:hAnsi="Raleway" w:cs="Open Sans"/>
          <w:sz w:val="22"/>
          <w:szCs w:val="22"/>
          <w:lang w:eastAsia="fr-FR" w:bidi="fr-FR"/>
        </w:rPr>
        <w:t xml:space="preserve">Il/Elle </w:t>
      </w:r>
      <w:r w:rsidR="54892C8D" w:rsidRPr="00E47CA2">
        <w:rPr>
          <w:rFonts w:ascii="Raleway" w:eastAsia="Courier New Greek" w:hAnsi="Raleway" w:cs="Open Sans"/>
          <w:sz w:val="22"/>
          <w:szCs w:val="22"/>
          <w:lang w:eastAsia="fr-FR" w:bidi="fr-FR"/>
        </w:rPr>
        <w:t>a déjà encadré</w:t>
      </w:r>
      <w:r w:rsidR="702D58C2" w:rsidRPr="00E47CA2">
        <w:rPr>
          <w:rFonts w:ascii="Raleway" w:eastAsia="Courier New Greek" w:hAnsi="Raleway" w:cs="Open Sans"/>
          <w:sz w:val="22"/>
          <w:szCs w:val="22"/>
          <w:lang w:eastAsia="fr-FR" w:bidi="fr-FR"/>
        </w:rPr>
        <w:t xml:space="preserve"> des thèses et </w:t>
      </w:r>
      <w:r w:rsidR="38B3911F" w:rsidRPr="00E47CA2">
        <w:rPr>
          <w:rFonts w:ascii="Raleway" w:eastAsia="Courier New Greek" w:hAnsi="Raleway" w:cs="Open Sans"/>
          <w:sz w:val="22"/>
          <w:szCs w:val="22"/>
          <w:lang w:eastAsia="fr-FR" w:bidi="fr-FR"/>
        </w:rPr>
        <w:t>souhaite</w:t>
      </w:r>
      <w:r w:rsidR="702D58C2" w:rsidRPr="00E47CA2">
        <w:rPr>
          <w:rFonts w:ascii="Raleway" w:eastAsia="Courier New Greek" w:hAnsi="Raleway" w:cs="Open Sans"/>
          <w:sz w:val="22"/>
          <w:szCs w:val="22"/>
          <w:lang w:eastAsia="fr-FR" w:bidi="fr-FR"/>
        </w:rPr>
        <w:t xml:space="preserve"> </w:t>
      </w:r>
      <w:r w:rsidR="2F701507" w:rsidRPr="00E47CA2">
        <w:rPr>
          <w:rFonts w:ascii="Raleway" w:eastAsia="Courier New Greek" w:hAnsi="Raleway" w:cs="Open Sans"/>
          <w:sz w:val="22"/>
          <w:szCs w:val="22"/>
          <w:lang w:eastAsia="fr-FR" w:bidi="fr-FR"/>
        </w:rPr>
        <w:t>s’</w:t>
      </w:r>
      <w:r w:rsidR="702D58C2" w:rsidRPr="00E47CA2">
        <w:rPr>
          <w:rFonts w:ascii="Raleway" w:eastAsia="Courier New Greek" w:hAnsi="Raleway" w:cs="Open Sans"/>
          <w:sz w:val="22"/>
          <w:szCs w:val="22"/>
          <w:lang w:eastAsia="fr-FR" w:bidi="fr-FR"/>
        </w:rPr>
        <w:t>impliquer dans l’accompagnement et la formation des jeunes chercheurs</w:t>
      </w:r>
      <w:r w:rsidR="67F60809" w:rsidRPr="00E47CA2">
        <w:rPr>
          <w:rFonts w:ascii="Raleway" w:eastAsia="Courier New Greek" w:hAnsi="Raleway" w:cs="Open Sans"/>
          <w:sz w:val="22"/>
          <w:szCs w:val="22"/>
          <w:lang w:eastAsia="fr-FR" w:bidi="fr-FR"/>
        </w:rPr>
        <w:t xml:space="preserve"> et chercheuses.</w:t>
      </w:r>
    </w:p>
    <w:p w14:paraId="17550478" w14:textId="61663593" w:rsidR="55CBF3C8" w:rsidRPr="00E47CA2" w:rsidRDefault="55CBF3C8" w:rsidP="00360E90">
      <w:pPr>
        <w:ind w:left="284"/>
        <w:jc w:val="both"/>
        <w:rPr>
          <w:rFonts w:ascii="Raleway" w:eastAsia="Courier New Greek" w:hAnsi="Raleway" w:cs="Open Sans"/>
          <w:sz w:val="22"/>
          <w:szCs w:val="22"/>
          <w:lang w:eastAsia="fr-FR" w:bidi="fr-FR"/>
        </w:rPr>
      </w:pPr>
      <w:r w:rsidRPr="00E47CA2">
        <w:rPr>
          <w:rFonts w:ascii="Raleway" w:eastAsia="Courier New Greek" w:hAnsi="Raleway" w:cs="Open Sans"/>
          <w:sz w:val="22"/>
          <w:szCs w:val="22"/>
          <w:lang w:eastAsia="fr-FR" w:bidi="fr-FR"/>
        </w:rPr>
        <w:t>Il</w:t>
      </w:r>
      <w:r w:rsidR="37F8DBAB" w:rsidRPr="00E47CA2">
        <w:rPr>
          <w:rFonts w:ascii="Raleway" w:eastAsia="Courier New Greek" w:hAnsi="Raleway" w:cs="Open Sans"/>
          <w:sz w:val="22"/>
          <w:szCs w:val="22"/>
          <w:lang w:eastAsia="fr-FR" w:bidi="fr-FR"/>
        </w:rPr>
        <w:t>/Elle a</w:t>
      </w:r>
      <w:r w:rsidRPr="00E47CA2">
        <w:rPr>
          <w:rFonts w:ascii="Raleway" w:eastAsia="Courier New Greek" w:hAnsi="Raleway" w:cs="Open Sans"/>
          <w:sz w:val="22"/>
          <w:szCs w:val="22"/>
          <w:lang w:eastAsia="fr-FR" w:bidi="fr-FR"/>
        </w:rPr>
        <w:t xml:space="preserve"> </w:t>
      </w:r>
      <w:r w:rsidR="4871ECD4" w:rsidRPr="00E47CA2">
        <w:rPr>
          <w:rFonts w:ascii="Raleway" w:eastAsia="Courier New Greek" w:hAnsi="Raleway" w:cs="Open Sans"/>
          <w:sz w:val="22"/>
          <w:szCs w:val="22"/>
          <w:lang w:eastAsia="fr-FR" w:bidi="fr-FR"/>
        </w:rPr>
        <w:t>déjà</w:t>
      </w:r>
      <w:r w:rsidR="27194435" w:rsidRPr="00E47CA2">
        <w:rPr>
          <w:rFonts w:ascii="Raleway" w:eastAsia="Courier New Greek" w:hAnsi="Raleway" w:cs="Open Sans"/>
          <w:sz w:val="22"/>
          <w:szCs w:val="22"/>
          <w:lang w:eastAsia="fr-FR" w:bidi="fr-FR"/>
        </w:rPr>
        <w:t xml:space="preserve"> monté, obtenu et managé des projets</w:t>
      </w:r>
      <w:r w:rsidR="7AF7A977" w:rsidRPr="00E47CA2">
        <w:rPr>
          <w:rFonts w:ascii="Raleway" w:eastAsia="Courier New Greek" w:hAnsi="Raleway" w:cs="Open Sans"/>
          <w:sz w:val="22"/>
          <w:szCs w:val="22"/>
          <w:lang w:eastAsia="fr-FR" w:bidi="fr-FR"/>
        </w:rPr>
        <w:t xml:space="preserve"> dans une démarche collaborative</w:t>
      </w:r>
      <w:r w:rsidR="2D11F5C1" w:rsidRPr="00E47CA2">
        <w:rPr>
          <w:rFonts w:ascii="Raleway" w:eastAsia="Courier New Greek" w:hAnsi="Raleway" w:cs="Open Sans"/>
          <w:sz w:val="22"/>
          <w:szCs w:val="22"/>
          <w:lang w:eastAsia="fr-FR" w:bidi="fr-FR"/>
        </w:rPr>
        <w:t xml:space="preserve">, </w:t>
      </w:r>
      <w:r w:rsidR="27194435" w:rsidRPr="00E47CA2">
        <w:rPr>
          <w:rFonts w:ascii="Raleway" w:eastAsia="Courier New Greek" w:hAnsi="Raleway" w:cs="Open Sans"/>
          <w:sz w:val="22"/>
          <w:szCs w:val="22"/>
          <w:lang w:eastAsia="fr-FR" w:bidi="fr-FR"/>
        </w:rPr>
        <w:t xml:space="preserve">suite à des appels à projets nationaux, </w:t>
      </w:r>
      <w:r w:rsidR="70A6BC53" w:rsidRPr="00E47CA2">
        <w:rPr>
          <w:rFonts w:ascii="Raleway" w:eastAsia="Courier New Greek" w:hAnsi="Raleway" w:cs="Open Sans"/>
          <w:sz w:val="22"/>
          <w:szCs w:val="22"/>
          <w:lang w:eastAsia="fr-FR" w:bidi="fr-FR"/>
        </w:rPr>
        <w:t>européens</w:t>
      </w:r>
      <w:r w:rsidR="27194435" w:rsidRPr="00E47CA2">
        <w:rPr>
          <w:rFonts w:ascii="Raleway" w:eastAsia="Courier New Greek" w:hAnsi="Raleway" w:cs="Open Sans"/>
          <w:sz w:val="22"/>
          <w:szCs w:val="22"/>
          <w:lang w:eastAsia="fr-FR" w:bidi="fr-FR"/>
        </w:rPr>
        <w:t xml:space="preserve"> ou intern</w:t>
      </w:r>
      <w:r w:rsidR="3ABBEFDF" w:rsidRPr="00E47CA2">
        <w:rPr>
          <w:rFonts w:ascii="Raleway" w:eastAsia="Courier New Greek" w:hAnsi="Raleway" w:cs="Open Sans"/>
          <w:sz w:val="22"/>
          <w:szCs w:val="22"/>
          <w:lang w:eastAsia="fr-FR" w:bidi="fr-FR"/>
        </w:rPr>
        <w:t>ationaux</w:t>
      </w:r>
      <w:r w:rsidR="5EDBD980" w:rsidRPr="00E47CA2">
        <w:rPr>
          <w:rFonts w:ascii="Raleway" w:eastAsia="Courier New Greek" w:hAnsi="Raleway" w:cs="Open Sans"/>
          <w:sz w:val="22"/>
          <w:szCs w:val="22"/>
          <w:lang w:eastAsia="fr-FR" w:bidi="fr-FR"/>
        </w:rPr>
        <w:t>.</w:t>
      </w:r>
    </w:p>
    <w:p w14:paraId="78033C7C" w14:textId="61D47D99" w:rsidR="0DC88F9A" w:rsidRPr="00E47CA2" w:rsidRDefault="0DC88F9A" w:rsidP="00360E90">
      <w:pPr>
        <w:ind w:left="284"/>
        <w:jc w:val="both"/>
        <w:rPr>
          <w:rFonts w:ascii="Raleway" w:eastAsia="Courier New Greek" w:hAnsi="Raleway" w:cs="Open Sans"/>
          <w:sz w:val="22"/>
          <w:szCs w:val="22"/>
          <w:lang w:eastAsia="fr-FR" w:bidi="fr-FR"/>
        </w:rPr>
      </w:pPr>
      <w:r w:rsidRPr="00E47CA2">
        <w:rPr>
          <w:rFonts w:ascii="Raleway" w:eastAsia="Courier New Greek" w:hAnsi="Raleway" w:cs="Open Sans"/>
          <w:sz w:val="22"/>
          <w:szCs w:val="22"/>
          <w:lang w:eastAsia="fr-FR" w:bidi="fr-FR"/>
        </w:rPr>
        <w:t>Le candidat ou la candidate devra s’inscrire dans une dynamique de recherche en apportant une richesse disciplinaire tout en ayant une volonté d’ouverture et de décloisonnement</w:t>
      </w:r>
      <w:r w:rsidR="71FFC4A5" w:rsidRPr="00E47CA2">
        <w:rPr>
          <w:rFonts w:ascii="Raleway" w:eastAsia="Courier New Greek" w:hAnsi="Raleway" w:cs="Open Sans"/>
          <w:sz w:val="22"/>
          <w:szCs w:val="22"/>
          <w:lang w:eastAsia="fr-FR" w:bidi="fr-FR"/>
        </w:rPr>
        <w:t>. Des qualités de management et une dynamique prospective seront grandement appréciées</w:t>
      </w:r>
    </w:p>
    <w:p w14:paraId="4EF6B2E4" w14:textId="22B1890F" w:rsidR="00AF5CBF" w:rsidRDefault="00AF5CBF" w:rsidP="00360E90">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 xml:space="preserve">Le candidat ou la candidate a une expérience dans le montage d'enseignements de pédagogie active. Il/elle </w:t>
      </w:r>
      <w:r>
        <w:rPr>
          <w:rFonts w:ascii="Raleway" w:eastAsia="Courier New Greek" w:hAnsi="Raleway" w:cs="Open Sans"/>
          <w:sz w:val="22"/>
          <w:szCs w:val="22"/>
          <w:lang w:eastAsia="fr-FR" w:bidi="fr-FR"/>
        </w:rPr>
        <w:t>assumera des</w:t>
      </w:r>
      <w:r w:rsidRPr="006E7CF2">
        <w:rPr>
          <w:rFonts w:ascii="Raleway" w:eastAsia="Courier New Greek" w:hAnsi="Raleway" w:cs="Open Sans"/>
          <w:sz w:val="22"/>
          <w:szCs w:val="22"/>
          <w:lang w:eastAsia="fr-FR" w:bidi="fr-FR"/>
        </w:rPr>
        <w:t xml:space="preserve"> responsabilités pédagogiques ou administratives relatives aux </w:t>
      </w:r>
      <w:r>
        <w:rPr>
          <w:rFonts w:ascii="Raleway" w:eastAsia="Courier New Greek" w:hAnsi="Raleway" w:cs="Open Sans"/>
          <w:sz w:val="22"/>
          <w:szCs w:val="22"/>
          <w:lang w:eastAsia="fr-FR" w:bidi="fr-FR"/>
        </w:rPr>
        <w:t>enseignements</w:t>
      </w:r>
      <w:r w:rsidRPr="006E7CF2">
        <w:rPr>
          <w:rFonts w:ascii="Raleway" w:eastAsia="Courier New Greek" w:hAnsi="Raleway" w:cs="Open Sans"/>
          <w:sz w:val="22"/>
          <w:szCs w:val="22"/>
          <w:lang w:eastAsia="fr-FR" w:bidi="fr-FR"/>
        </w:rPr>
        <w:t>. Il/Elle est en capacité de prendre en charge l’organisation pédagogique des enseignements qu’il/elle délivrera</w:t>
      </w:r>
      <w:r>
        <w:rPr>
          <w:rFonts w:ascii="Raleway" w:eastAsia="Courier New Greek" w:hAnsi="Raleway" w:cs="Open Sans"/>
          <w:sz w:val="22"/>
          <w:szCs w:val="22"/>
          <w:lang w:eastAsia="fr-FR" w:bidi="fr-FR"/>
        </w:rPr>
        <w:t>, en développant</w:t>
      </w:r>
      <w:r w:rsidRPr="006E7CF2">
        <w:rPr>
          <w:rFonts w:ascii="Raleway" w:eastAsia="Courier New Greek" w:hAnsi="Raleway" w:cs="Open Sans"/>
          <w:sz w:val="22"/>
          <w:szCs w:val="22"/>
          <w:lang w:eastAsia="fr-FR" w:bidi="fr-FR"/>
        </w:rPr>
        <w:t xml:space="preserve"> une pédagogie innovante</w:t>
      </w:r>
      <w:r>
        <w:rPr>
          <w:rFonts w:ascii="Raleway" w:eastAsia="Courier New Greek" w:hAnsi="Raleway" w:cs="Open Sans"/>
          <w:sz w:val="22"/>
          <w:szCs w:val="22"/>
          <w:lang w:eastAsia="fr-FR" w:bidi="fr-FR"/>
        </w:rPr>
        <w:t xml:space="preserve"> et en participant à l’ouverture internationale des formations.</w:t>
      </w:r>
    </w:p>
    <w:p w14:paraId="581F7AAE" w14:textId="77777777" w:rsidR="00AF5CBF" w:rsidRPr="00360E90" w:rsidRDefault="00AF5CBF"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00280820">
        <w:rPr>
          <w:rFonts w:ascii="Raleway" w:hAnsi="Raleway" w:cs="Open Sans"/>
          <w:b/>
          <w:bCs/>
          <w:color w:val="2372B9"/>
          <w:sz w:val="22"/>
          <w:szCs w:val="22"/>
        </w:rPr>
        <w:t>Projet de recherche</w:t>
      </w:r>
    </w:p>
    <w:p w14:paraId="4AB23E4D" w14:textId="0C017060" w:rsidR="00AF5CBF" w:rsidRPr="00280820" w:rsidRDefault="00AF5CBF" w:rsidP="00360E90">
      <w:pPr>
        <w:ind w:left="284"/>
        <w:jc w:val="both"/>
        <w:rPr>
          <w:rFonts w:ascii="Raleway" w:eastAsia="Courier New Greek" w:hAnsi="Raleway" w:cs="Open Sans"/>
          <w:sz w:val="22"/>
          <w:szCs w:val="22"/>
          <w:lang w:eastAsia="fr-FR" w:bidi="fr-FR"/>
        </w:rPr>
      </w:pPr>
      <w:r w:rsidRPr="00280820">
        <w:rPr>
          <w:rFonts w:ascii="Raleway" w:eastAsia="Courier New Greek" w:hAnsi="Raleway" w:cs="Open Sans"/>
          <w:sz w:val="22"/>
          <w:szCs w:val="22"/>
          <w:lang w:eastAsia="fr-FR" w:bidi="fr-FR"/>
        </w:rPr>
        <w:t xml:space="preserve">Le candidat devra déposer un projet scientifique original, de haut niveau et axé sur la thématique des </w:t>
      </w:r>
      <w:r w:rsidR="00175F34" w:rsidRPr="00280820">
        <w:rPr>
          <w:rFonts w:ascii="Raleway" w:eastAsia="Courier New Greek" w:hAnsi="Raleway" w:cs="Open Sans"/>
          <w:sz w:val="22"/>
          <w:szCs w:val="22"/>
          <w:lang w:eastAsia="fr-FR" w:bidi="fr-FR"/>
        </w:rPr>
        <w:t>Risques littoraux</w:t>
      </w:r>
      <w:r w:rsidRPr="00280820">
        <w:rPr>
          <w:rFonts w:ascii="Raleway" w:eastAsia="Courier New Greek" w:hAnsi="Raleway" w:cs="Open Sans"/>
          <w:sz w:val="22"/>
          <w:szCs w:val="22"/>
          <w:lang w:eastAsia="fr-FR" w:bidi="fr-FR"/>
        </w:rPr>
        <w:t xml:space="preserve">. La description scientifique du projet devra montrer dans quelle mesure ce dernier permettra de produire de nouvelles connaissances qui aideront à mieux comprendre et éclairer les défis actuels en matière de durabilité des zones littorales. </w:t>
      </w:r>
    </w:p>
    <w:p w14:paraId="1147842D" w14:textId="77777777" w:rsidR="00AF5CBF" w:rsidRPr="00280820" w:rsidRDefault="00AF5CBF" w:rsidP="00360E90">
      <w:pPr>
        <w:ind w:left="284"/>
        <w:jc w:val="both"/>
        <w:rPr>
          <w:rFonts w:ascii="Raleway" w:eastAsia="Courier New Greek" w:hAnsi="Raleway" w:cs="Open Sans"/>
          <w:sz w:val="22"/>
          <w:szCs w:val="22"/>
          <w:lang w:eastAsia="fr-FR" w:bidi="fr-FR"/>
        </w:rPr>
      </w:pPr>
      <w:r w:rsidRPr="00280820">
        <w:rPr>
          <w:rFonts w:ascii="Raleway" w:eastAsia="Courier New Greek" w:hAnsi="Raleway" w:cs="Open Sans"/>
          <w:sz w:val="22"/>
          <w:szCs w:val="22"/>
          <w:lang w:eastAsia="fr-FR" w:bidi="fr-FR"/>
        </w:rPr>
        <w:t>Une attention particulière sera portée sur la prise en compte des aspects relatifs à la science ouverte et à la dissémination et valorisation des résultats, notamment à la transmission des connaissances vers le citoyen par des actions de diffusion de la culture scientifique et/ou au transfert des résultats vers des acteurs socioéconomiques en décrivant son potentiel d’innovation. L’impact du projet pourra également être envisagé en termes d’appui aux politiques publiques menées dans les territoires littoraux.</w:t>
      </w:r>
    </w:p>
    <w:p w14:paraId="5A5E96B0" w14:textId="77777777" w:rsidR="00280820" w:rsidRPr="00A911E7" w:rsidRDefault="00280820" w:rsidP="00360E90">
      <w:pPr>
        <w:widowControl/>
        <w:suppressAutoHyphens w:val="0"/>
        <w:spacing w:before="100" w:beforeAutospacing="1" w:after="100" w:afterAutospacing="1" w:line="240" w:lineRule="auto"/>
        <w:ind w:firstLine="284"/>
        <w:rPr>
          <w:rFonts w:ascii="Raleway" w:eastAsia="Times New Roman" w:hAnsi="Raleway" w:cs="Times New Roman"/>
          <w:sz w:val="22"/>
          <w:szCs w:val="22"/>
          <w:lang w:eastAsia="fr-FR" w:bidi="ar-SA"/>
        </w:rPr>
      </w:pPr>
      <w:r w:rsidRPr="00A911E7">
        <w:rPr>
          <w:rFonts w:ascii="Raleway" w:eastAsia="Times New Roman" w:hAnsi="Raleway" w:cs="Times New Roman"/>
          <w:sz w:val="22"/>
          <w:szCs w:val="22"/>
          <w:lang w:eastAsia="fr-FR" w:bidi="ar-SA"/>
        </w:rPr>
        <w:t>Les dossiers seront évalués en fonction des critères suivants :</w:t>
      </w:r>
    </w:p>
    <w:p w14:paraId="79C7CE1A" w14:textId="77777777" w:rsidR="00280820" w:rsidRPr="00A911E7" w:rsidRDefault="00280820" w:rsidP="00280820">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sidRPr="00A911E7">
        <w:rPr>
          <w:rFonts w:ascii="Raleway" w:eastAsia="Times New Roman" w:hAnsi="Raleway" w:cs="Times New Roman"/>
          <w:sz w:val="22"/>
          <w:szCs w:val="22"/>
          <w:lang w:eastAsia="fr-FR" w:bidi="ar-SA"/>
        </w:rPr>
        <w:t>Parcours scientifique, réalisations et reconnaissance internationale du porteur ;</w:t>
      </w:r>
    </w:p>
    <w:p w14:paraId="013AB86E" w14:textId="77777777" w:rsidR="00280820" w:rsidRPr="00A911E7" w:rsidRDefault="00280820" w:rsidP="00280820">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sidRPr="00A911E7">
        <w:rPr>
          <w:rFonts w:ascii="Raleway" w:eastAsia="Times New Roman" w:hAnsi="Raleway" w:cs="Times New Roman"/>
          <w:sz w:val="22"/>
          <w:szCs w:val="22"/>
          <w:lang w:eastAsia="fr-FR" w:bidi="ar-SA"/>
        </w:rPr>
        <w:t>Pertinence du contenu par rapport aux priorités scientifiques de l’Université ;</w:t>
      </w:r>
    </w:p>
    <w:p w14:paraId="44C2068A" w14:textId="77777777" w:rsidR="00280820" w:rsidRPr="00A911E7" w:rsidRDefault="00280820" w:rsidP="00280820">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sidRPr="00A911E7">
        <w:rPr>
          <w:rFonts w:ascii="Raleway" w:eastAsia="Times New Roman" w:hAnsi="Raleway" w:cs="Times New Roman"/>
          <w:sz w:val="22"/>
          <w:szCs w:val="22"/>
          <w:lang w:eastAsia="fr-FR" w:bidi="ar-SA"/>
        </w:rPr>
        <w:t>Capacité d’obtention de financements complémentaires ;</w:t>
      </w:r>
    </w:p>
    <w:p w14:paraId="6281A6E9" w14:textId="77777777" w:rsidR="00280820" w:rsidRPr="00A911E7" w:rsidRDefault="00280820" w:rsidP="00280820">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sidRPr="00A911E7">
        <w:rPr>
          <w:rFonts w:ascii="Raleway" w:eastAsia="Times New Roman" w:hAnsi="Raleway" w:cs="Times New Roman"/>
          <w:sz w:val="22"/>
          <w:szCs w:val="22"/>
          <w:lang w:eastAsia="fr-FR" w:bidi="ar-SA"/>
        </w:rPr>
        <w:t>Perspectives en termes de poursuite du sujet de recherche à moyen et long terme.</w:t>
      </w:r>
    </w:p>
    <w:p w14:paraId="22ED2897" w14:textId="77777777" w:rsidR="00280820" w:rsidRDefault="00280820" w:rsidP="00280820">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sidRPr="00A911E7">
        <w:rPr>
          <w:rFonts w:ascii="Raleway" w:eastAsia="Times New Roman" w:hAnsi="Raleway" w:cs="Times New Roman"/>
          <w:sz w:val="22"/>
          <w:szCs w:val="22"/>
          <w:lang w:eastAsia="fr-FR" w:bidi="ar-SA"/>
        </w:rPr>
        <w:t>Qualité et originalité scientifique du projet</w:t>
      </w:r>
    </w:p>
    <w:p w14:paraId="7F3AEA90" w14:textId="77777777" w:rsidR="00280820" w:rsidRDefault="00280820" w:rsidP="00280820">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Pr>
          <w:rFonts w:ascii="Raleway" w:eastAsia="Times New Roman" w:hAnsi="Raleway" w:cs="Times New Roman"/>
          <w:sz w:val="22"/>
          <w:szCs w:val="22"/>
          <w:lang w:eastAsia="fr-FR" w:bidi="ar-SA"/>
        </w:rPr>
        <w:t>Dissémination des résultats du projet</w:t>
      </w:r>
    </w:p>
    <w:p w14:paraId="1245A1FB" w14:textId="7B072C84" w:rsidR="00280820" w:rsidRDefault="00280820" w:rsidP="00B04C7C">
      <w:pPr>
        <w:widowControl/>
        <w:numPr>
          <w:ilvl w:val="0"/>
          <w:numId w:val="27"/>
        </w:numPr>
        <w:suppressAutoHyphens w:val="0"/>
        <w:spacing w:before="100" w:beforeAutospacing="1" w:after="100" w:afterAutospacing="1" w:line="240" w:lineRule="auto"/>
        <w:rPr>
          <w:rFonts w:ascii="Raleway" w:eastAsia="Times New Roman" w:hAnsi="Raleway" w:cs="Times New Roman"/>
          <w:sz w:val="22"/>
          <w:szCs w:val="22"/>
          <w:lang w:eastAsia="fr-FR" w:bidi="ar-SA"/>
        </w:rPr>
      </w:pPr>
      <w:r>
        <w:rPr>
          <w:rFonts w:ascii="Raleway" w:eastAsia="Times New Roman" w:hAnsi="Raleway" w:cs="Times New Roman"/>
          <w:sz w:val="22"/>
          <w:szCs w:val="22"/>
          <w:lang w:eastAsia="fr-FR" w:bidi="ar-SA"/>
        </w:rPr>
        <w:t>Retombées scientifiques et socio-économiques</w:t>
      </w:r>
    </w:p>
    <w:p w14:paraId="0E94E0FB" w14:textId="21D075C9" w:rsidR="3907A541" w:rsidRDefault="32EC5135"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lastRenderedPageBreak/>
        <w:t>Environnement de travail</w:t>
      </w:r>
    </w:p>
    <w:p w14:paraId="0A272F2E" w14:textId="0E560820" w:rsidR="353E29D1" w:rsidRDefault="353E29D1" w:rsidP="353E29D1">
      <w:pPr>
        <w:spacing w:after="0" w:line="240" w:lineRule="auto"/>
        <w:ind w:left="284"/>
        <w:jc w:val="both"/>
        <w:rPr>
          <w:rFonts w:ascii="Raleway" w:hAnsi="Raleway" w:cs="Open Sans"/>
          <w:sz w:val="18"/>
          <w:szCs w:val="18"/>
          <w:lang w:eastAsia="fr-FR"/>
        </w:rPr>
      </w:pPr>
    </w:p>
    <w:p w14:paraId="583EB05D" w14:textId="1DE9C210" w:rsidR="3907A541" w:rsidRPr="00E47CA2" w:rsidRDefault="32EC5135" w:rsidP="353E29D1">
      <w:pPr>
        <w:spacing w:after="0" w:line="240" w:lineRule="auto"/>
        <w:ind w:left="284"/>
        <w:jc w:val="both"/>
        <w:rPr>
          <w:rFonts w:ascii="Raleway" w:hAnsi="Raleway" w:cs="Open Sans"/>
          <w:sz w:val="22"/>
          <w:szCs w:val="22"/>
          <w:lang w:eastAsia="fr-FR"/>
        </w:rPr>
      </w:pPr>
      <w:r w:rsidRPr="00E47CA2">
        <w:rPr>
          <w:rFonts w:ascii="Raleway" w:hAnsi="Raleway" w:cs="Open Sans"/>
          <w:b/>
          <w:bCs/>
          <w:sz w:val="22"/>
          <w:szCs w:val="22"/>
          <w:lang w:eastAsia="fr-FR"/>
        </w:rPr>
        <w:t>Type de recrutement</w:t>
      </w:r>
      <w:r w:rsidRPr="00E47CA2">
        <w:rPr>
          <w:rFonts w:ascii="Raleway" w:hAnsi="Raleway" w:cs="Open Sans"/>
          <w:sz w:val="22"/>
          <w:szCs w:val="22"/>
          <w:lang w:eastAsia="fr-FR"/>
        </w:rPr>
        <w:t xml:space="preserve"> : </w:t>
      </w:r>
    </w:p>
    <w:p w14:paraId="170543C0" w14:textId="77777777" w:rsidR="00280820" w:rsidRPr="006E7CF2" w:rsidRDefault="00280820" w:rsidP="00360E90">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 xml:space="preserve">La durée maximale de la Chaire sera de 4 ans, à l'issue de laquelle le ou la Titulaire sera </w:t>
      </w:r>
      <w:proofErr w:type="spellStart"/>
      <w:r w:rsidRPr="006E7CF2">
        <w:rPr>
          <w:rFonts w:ascii="Raleway" w:eastAsia="Courier New Greek" w:hAnsi="Raleway" w:cs="Open Sans"/>
          <w:sz w:val="22"/>
          <w:szCs w:val="22"/>
          <w:lang w:eastAsia="fr-FR" w:bidi="fr-FR"/>
        </w:rPr>
        <w:t>évalué.e</w:t>
      </w:r>
      <w:proofErr w:type="spellEnd"/>
      <w:r w:rsidRPr="006E7CF2">
        <w:rPr>
          <w:rFonts w:ascii="Raleway" w:eastAsia="Courier New Greek" w:hAnsi="Raleway" w:cs="Open Sans"/>
          <w:sz w:val="22"/>
          <w:szCs w:val="22"/>
          <w:lang w:eastAsia="fr-FR" w:bidi="fr-FR"/>
        </w:rPr>
        <w:t xml:space="preserve">. </w:t>
      </w:r>
    </w:p>
    <w:p w14:paraId="4004CF8D" w14:textId="77777777" w:rsidR="00280820" w:rsidRPr="006E7CF2" w:rsidRDefault="00280820" w:rsidP="00360E90">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Le recrutement se fera sur un contrat à durée déterminée en tant qu’Enseignant-Chercheur Contractuel (CDD de 3 ans renouvelable 1</w:t>
      </w:r>
      <w:r>
        <w:rPr>
          <w:rFonts w:ascii="Raleway" w:eastAsia="Courier New Greek" w:hAnsi="Raleway" w:cs="Open Sans"/>
          <w:sz w:val="22"/>
          <w:szCs w:val="22"/>
          <w:lang w:eastAsia="fr-FR" w:bidi="fr-FR"/>
        </w:rPr>
        <w:t xml:space="preserve"> an</w:t>
      </w:r>
      <w:r w:rsidRPr="006E7CF2">
        <w:rPr>
          <w:rFonts w:ascii="Raleway" w:eastAsia="Courier New Greek" w:hAnsi="Raleway" w:cs="Open Sans"/>
          <w:sz w:val="22"/>
          <w:szCs w:val="22"/>
          <w:lang w:eastAsia="fr-FR" w:bidi="fr-FR"/>
        </w:rPr>
        <w:t>), avec un service d’enseignement de 64HeTD.</w:t>
      </w:r>
    </w:p>
    <w:p w14:paraId="139B33E9" w14:textId="13A47FB0" w:rsidR="00280820" w:rsidRPr="006E7CF2" w:rsidRDefault="00280820" w:rsidP="00360E90">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 xml:space="preserve">A l’issue de la Chaire, l’opportunité d’être </w:t>
      </w:r>
      <w:proofErr w:type="spellStart"/>
      <w:proofErr w:type="gramStart"/>
      <w:r w:rsidRPr="006E7CF2">
        <w:rPr>
          <w:rFonts w:ascii="Raleway" w:eastAsia="Courier New Greek" w:hAnsi="Raleway" w:cs="Open Sans"/>
          <w:sz w:val="22"/>
          <w:szCs w:val="22"/>
          <w:lang w:eastAsia="fr-FR" w:bidi="fr-FR"/>
        </w:rPr>
        <w:t>recruté.e</w:t>
      </w:r>
      <w:proofErr w:type="spellEnd"/>
      <w:proofErr w:type="gramEnd"/>
      <w:r w:rsidRPr="006E7CF2">
        <w:rPr>
          <w:rFonts w:ascii="Raleway" w:eastAsia="Courier New Greek" w:hAnsi="Raleway" w:cs="Open Sans"/>
          <w:sz w:val="22"/>
          <w:szCs w:val="22"/>
          <w:lang w:eastAsia="fr-FR" w:bidi="fr-FR"/>
        </w:rPr>
        <w:t xml:space="preserve"> sur un poste permanent </w:t>
      </w:r>
      <w:r>
        <w:rPr>
          <w:rFonts w:ascii="Raleway" w:eastAsia="Courier New Greek" w:hAnsi="Raleway" w:cs="Open Sans"/>
          <w:sz w:val="22"/>
          <w:szCs w:val="22"/>
          <w:lang w:eastAsia="fr-FR" w:bidi="fr-FR"/>
        </w:rPr>
        <w:t>pourra être</w:t>
      </w:r>
      <w:r w:rsidRPr="006E7CF2">
        <w:rPr>
          <w:rFonts w:ascii="Raleway" w:eastAsia="Courier New Greek" w:hAnsi="Raleway" w:cs="Open Sans"/>
          <w:sz w:val="22"/>
          <w:szCs w:val="22"/>
          <w:lang w:eastAsia="fr-FR" w:bidi="fr-FR"/>
        </w:rPr>
        <w:t xml:space="preserve"> ouverte selon les voies habituelles (concours à un poste de </w:t>
      </w:r>
      <w:r>
        <w:rPr>
          <w:rFonts w:ascii="Raleway" w:eastAsia="Courier New Greek" w:hAnsi="Raleway" w:cs="Open Sans"/>
          <w:sz w:val="22"/>
          <w:szCs w:val="22"/>
          <w:lang w:eastAsia="fr-FR" w:bidi="fr-FR"/>
        </w:rPr>
        <w:t>PR</w:t>
      </w:r>
      <w:r w:rsidRPr="006E7CF2">
        <w:rPr>
          <w:rFonts w:ascii="Raleway" w:eastAsia="Courier New Greek" w:hAnsi="Raleway" w:cs="Open Sans"/>
          <w:sz w:val="22"/>
          <w:szCs w:val="22"/>
          <w:lang w:eastAsia="fr-FR" w:bidi="fr-FR"/>
        </w:rPr>
        <w:t xml:space="preserve"> avec mise en concurrence et sélection par un comité, ou CDI).</w:t>
      </w:r>
    </w:p>
    <w:p w14:paraId="44232366" w14:textId="77777777" w:rsidR="00280820" w:rsidRPr="006E7CF2" w:rsidRDefault="00280820" w:rsidP="00360E90">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Rémunération à définir selon profil et expérience en accord avec la charte de gestion du personnel contractuel de l’université.</w:t>
      </w:r>
    </w:p>
    <w:p w14:paraId="16C42B25" w14:textId="6CED8CB8" w:rsidR="3907A541" w:rsidRPr="00E47CA2" w:rsidRDefault="3907A541" w:rsidP="353E29D1">
      <w:pPr>
        <w:spacing w:after="0"/>
        <w:ind w:left="284"/>
        <w:jc w:val="both"/>
        <w:rPr>
          <w:rFonts w:ascii="Raleway" w:hAnsi="Raleway" w:cs="Open Sans"/>
          <w:b/>
          <w:bCs/>
          <w:sz w:val="22"/>
          <w:szCs w:val="22"/>
        </w:rPr>
      </w:pPr>
      <w:r w:rsidRPr="00E47CA2">
        <w:rPr>
          <w:rFonts w:ascii="Raleway" w:hAnsi="Raleway" w:cs="Open Sans"/>
          <w:b/>
          <w:bCs/>
          <w:sz w:val="22"/>
          <w:szCs w:val="22"/>
        </w:rPr>
        <w:t xml:space="preserve">Fonctionnement et équipement : </w:t>
      </w:r>
    </w:p>
    <w:p w14:paraId="38F09AEC" w14:textId="77777777" w:rsidR="00280820" w:rsidRPr="00360E90" w:rsidRDefault="00280820"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 xml:space="preserve">Le poste est environné d’un financement pris en charge par l’établissement pour du fonctionnement de la mobilité et du recrutement sur des emplois de post-doctorat ou doctorat. </w:t>
      </w:r>
    </w:p>
    <w:p w14:paraId="01741832" w14:textId="77777777" w:rsidR="00280820" w:rsidRPr="00360E90" w:rsidRDefault="00280820"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Il est fortement recommandé d’associer à la demande un ou plusieurs co-financements, acquis, sollicité(s) ou envisagé(s). Un budget détaillé avec les recettes et les principaux postes de dépense est à fournir (cf. dossier de candidature).</w:t>
      </w:r>
    </w:p>
    <w:p w14:paraId="48ED3FE5" w14:textId="77777777" w:rsidR="00280820" w:rsidRPr="00CA7EE2" w:rsidRDefault="00280820" w:rsidP="00360E90">
      <w:pPr>
        <w:spacing w:after="0"/>
        <w:ind w:firstLine="284"/>
        <w:jc w:val="both"/>
        <w:rPr>
          <w:rFonts w:ascii="Raleway" w:hAnsi="Raleway" w:cs="Open Sans"/>
          <w:bCs/>
          <w:sz w:val="22"/>
          <w:szCs w:val="32"/>
          <w:u w:val="single"/>
        </w:rPr>
      </w:pPr>
      <w:r>
        <w:rPr>
          <w:rFonts w:ascii="Raleway" w:hAnsi="Raleway" w:cs="Open Sans"/>
          <w:bCs/>
          <w:sz w:val="22"/>
          <w:szCs w:val="32"/>
          <w:u w:val="single"/>
        </w:rPr>
        <w:t>Financement établissement</w:t>
      </w:r>
      <w:r w:rsidRPr="00CA7EE2">
        <w:rPr>
          <w:rFonts w:ascii="Raleway" w:hAnsi="Raleway" w:cs="Open Sans"/>
          <w:bCs/>
          <w:sz w:val="22"/>
          <w:szCs w:val="32"/>
          <w:u w:val="single"/>
        </w:rPr>
        <w:t> :</w:t>
      </w:r>
    </w:p>
    <w:p w14:paraId="50B90351" w14:textId="77777777" w:rsidR="00280820" w:rsidRPr="00CA7EE2" w:rsidRDefault="00280820" w:rsidP="00280820">
      <w:pPr>
        <w:pStyle w:val="Paragraphedeliste"/>
        <w:numPr>
          <w:ilvl w:val="0"/>
          <w:numId w:val="30"/>
        </w:numPr>
        <w:spacing w:after="0"/>
        <w:jc w:val="both"/>
        <w:rPr>
          <w:rFonts w:ascii="Raleway" w:hAnsi="Raleway" w:cs="Open Sans"/>
          <w:bCs/>
          <w:szCs w:val="32"/>
        </w:rPr>
      </w:pPr>
      <w:r w:rsidRPr="00CA7EE2">
        <w:rPr>
          <w:rFonts w:ascii="Raleway" w:hAnsi="Raleway" w:cs="Open Sans"/>
          <w:bCs/>
          <w:szCs w:val="32"/>
        </w:rPr>
        <w:t xml:space="preserve">45 000 € </w:t>
      </w:r>
      <w:r>
        <w:rPr>
          <w:rFonts w:ascii="Raleway" w:hAnsi="Raleway" w:cs="Open Sans"/>
          <w:bCs/>
          <w:szCs w:val="32"/>
        </w:rPr>
        <w:t>pour</w:t>
      </w:r>
      <w:r w:rsidRPr="00CA7EE2">
        <w:rPr>
          <w:rFonts w:ascii="Raleway" w:hAnsi="Raleway" w:cs="Open Sans"/>
          <w:bCs/>
          <w:szCs w:val="32"/>
        </w:rPr>
        <w:t xml:space="preserve"> environnement fonctionnement et mobilité</w:t>
      </w:r>
    </w:p>
    <w:p w14:paraId="64C10D12" w14:textId="77777777" w:rsidR="00280820" w:rsidRPr="00CA7EE2" w:rsidRDefault="00280820" w:rsidP="00280820">
      <w:pPr>
        <w:pStyle w:val="Paragraphedeliste"/>
        <w:numPr>
          <w:ilvl w:val="0"/>
          <w:numId w:val="30"/>
        </w:numPr>
        <w:spacing w:after="0"/>
        <w:jc w:val="both"/>
        <w:rPr>
          <w:rFonts w:ascii="Raleway" w:hAnsi="Raleway" w:cs="Open Sans"/>
          <w:bCs/>
          <w:szCs w:val="32"/>
        </w:rPr>
      </w:pPr>
      <w:r w:rsidRPr="00CA7EE2">
        <w:rPr>
          <w:rFonts w:ascii="Raleway" w:hAnsi="Raleway" w:cs="Open Sans"/>
          <w:bCs/>
          <w:szCs w:val="32"/>
        </w:rPr>
        <w:t>24 mois de post doc ou 36 mois de doctorat</w:t>
      </w:r>
      <w:r>
        <w:rPr>
          <w:rFonts w:ascii="Raleway" w:hAnsi="Raleway" w:cs="Open Sans"/>
          <w:bCs/>
          <w:szCs w:val="32"/>
        </w:rPr>
        <w:t xml:space="preserve"> (selon les besoins explicités dans le projet)</w:t>
      </w:r>
    </w:p>
    <w:p w14:paraId="13D523DA" w14:textId="77777777" w:rsidR="353E29D1" w:rsidRPr="00E47CA2" w:rsidRDefault="353E29D1" w:rsidP="353E29D1">
      <w:pPr>
        <w:spacing w:after="0"/>
        <w:ind w:left="284"/>
        <w:jc w:val="both"/>
        <w:rPr>
          <w:rFonts w:ascii="Raleway" w:hAnsi="Raleway" w:cs="Open Sans"/>
          <w:b/>
          <w:bCs/>
          <w:sz w:val="22"/>
          <w:szCs w:val="22"/>
        </w:rPr>
      </w:pPr>
    </w:p>
    <w:p w14:paraId="46EEDFB0" w14:textId="7F8CC836" w:rsidR="3907A541" w:rsidRPr="00E47CA2" w:rsidRDefault="3907A541" w:rsidP="353E29D1">
      <w:pPr>
        <w:spacing w:after="0"/>
        <w:ind w:left="284"/>
        <w:jc w:val="both"/>
        <w:rPr>
          <w:rFonts w:ascii="Raleway" w:hAnsi="Raleway" w:cs="Open Sans"/>
          <w:sz w:val="22"/>
          <w:szCs w:val="22"/>
        </w:rPr>
      </w:pPr>
      <w:r w:rsidRPr="00360E90">
        <w:rPr>
          <w:rFonts w:ascii="Raleway" w:hAnsi="Raleway" w:cs="Open Sans"/>
          <w:sz w:val="22"/>
          <w:szCs w:val="22"/>
        </w:rPr>
        <w:t xml:space="preserve">Localisation </w:t>
      </w:r>
      <w:r w:rsidRPr="00E47CA2">
        <w:rPr>
          <w:rFonts w:ascii="Raleway" w:hAnsi="Raleway" w:cs="Open Sans"/>
          <w:sz w:val="22"/>
          <w:szCs w:val="22"/>
        </w:rPr>
        <w:t>: La Rochelle Université – 23 avenue Albert Einstein – 17000 LA ROCHELLE et selon le laboratoire d’affectation.</w:t>
      </w:r>
    </w:p>
    <w:p w14:paraId="4A3ACA82" w14:textId="77777777" w:rsidR="353E29D1" w:rsidRDefault="353E29D1" w:rsidP="353E29D1">
      <w:pPr>
        <w:spacing w:after="0"/>
        <w:ind w:left="284"/>
        <w:jc w:val="both"/>
        <w:rPr>
          <w:rFonts w:ascii="Raleway" w:hAnsi="Raleway" w:cs="Open Sans"/>
          <w:sz w:val="18"/>
          <w:szCs w:val="18"/>
        </w:rPr>
      </w:pPr>
    </w:p>
    <w:p w14:paraId="065BB526" w14:textId="44C84050" w:rsidR="3907A541" w:rsidRDefault="32EC5135"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 xml:space="preserve">Modalité de sélection des candidats </w:t>
      </w:r>
    </w:p>
    <w:p w14:paraId="72D3B2D7" w14:textId="77777777" w:rsidR="00280820" w:rsidRPr="00360E90" w:rsidRDefault="00280820"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 xml:space="preserve">Un premier examen des projets sera réalisé par un panel d'évaluateurs externes. Une présélection sera réalisée par le </w:t>
      </w:r>
      <w:proofErr w:type="spellStart"/>
      <w:r w:rsidRPr="00360E90">
        <w:rPr>
          <w:rFonts w:ascii="Raleway" w:eastAsia="Courier New Greek" w:hAnsi="Raleway" w:cs="Open Sans"/>
          <w:sz w:val="22"/>
          <w:szCs w:val="22"/>
          <w:lang w:eastAsia="fr-FR" w:bidi="fr-FR"/>
        </w:rPr>
        <w:t>Governing</w:t>
      </w:r>
      <w:proofErr w:type="spellEnd"/>
      <w:r w:rsidRPr="00360E90">
        <w:rPr>
          <w:rFonts w:ascii="Raleway" w:eastAsia="Courier New Greek" w:hAnsi="Raleway" w:cs="Open Sans"/>
          <w:sz w:val="22"/>
          <w:szCs w:val="22"/>
          <w:lang w:eastAsia="fr-FR" w:bidi="fr-FR"/>
        </w:rPr>
        <w:t xml:space="preserve"> </w:t>
      </w:r>
      <w:proofErr w:type="spellStart"/>
      <w:r w:rsidRPr="00360E90">
        <w:rPr>
          <w:rFonts w:ascii="Raleway" w:eastAsia="Courier New Greek" w:hAnsi="Raleway" w:cs="Open Sans"/>
          <w:sz w:val="22"/>
          <w:szCs w:val="22"/>
          <w:lang w:eastAsia="fr-FR" w:bidi="fr-FR"/>
        </w:rPr>
        <w:t>Board</w:t>
      </w:r>
      <w:proofErr w:type="spellEnd"/>
      <w:r w:rsidRPr="00360E90">
        <w:rPr>
          <w:rFonts w:ascii="Raleway" w:eastAsia="Courier New Greek" w:hAnsi="Raleway" w:cs="Open Sans"/>
          <w:sz w:val="22"/>
          <w:szCs w:val="22"/>
          <w:lang w:eastAsia="fr-FR" w:bidi="fr-FR"/>
        </w:rPr>
        <w:t xml:space="preserve"> </w:t>
      </w:r>
      <w:proofErr w:type="spellStart"/>
      <w:r w:rsidRPr="00360E90">
        <w:rPr>
          <w:rFonts w:ascii="Raleway" w:eastAsia="Courier New Greek" w:hAnsi="Raleway" w:cs="Open Sans"/>
          <w:sz w:val="22"/>
          <w:szCs w:val="22"/>
          <w:lang w:eastAsia="fr-FR" w:bidi="fr-FR"/>
        </w:rPr>
        <w:t>ExcelLR</w:t>
      </w:r>
      <w:proofErr w:type="spellEnd"/>
      <w:r w:rsidRPr="00360E90">
        <w:rPr>
          <w:rFonts w:ascii="Raleway" w:eastAsia="Courier New Greek" w:hAnsi="Raleway" w:cs="Open Sans"/>
          <w:sz w:val="22"/>
          <w:szCs w:val="22"/>
          <w:lang w:eastAsia="fr-FR" w:bidi="fr-FR"/>
        </w:rPr>
        <w:t>.</w:t>
      </w:r>
    </w:p>
    <w:p w14:paraId="6F155DDC" w14:textId="107D41A8" w:rsidR="00280820" w:rsidRPr="00360E90" w:rsidRDefault="00280820"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Un</w:t>
      </w:r>
      <w:r w:rsidR="001F1559" w:rsidRPr="00360E90">
        <w:rPr>
          <w:rFonts w:ascii="Raleway" w:eastAsia="Courier New Greek" w:hAnsi="Raleway" w:cs="Open Sans"/>
          <w:sz w:val="22"/>
          <w:szCs w:val="22"/>
          <w:lang w:eastAsia="fr-FR" w:bidi="fr-FR"/>
        </w:rPr>
        <w:t xml:space="preserve"> comité</w:t>
      </w:r>
      <w:r w:rsidRPr="00360E90">
        <w:rPr>
          <w:rFonts w:ascii="Raleway" w:eastAsia="Courier New Greek" w:hAnsi="Raleway" w:cs="Open Sans"/>
          <w:sz w:val="22"/>
          <w:szCs w:val="22"/>
          <w:lang w:eastAsia="fr-FR" w:bidi="fr-FR"/>
        </w:rPr>
        <w:t xml:space="preserve"> de sélection organisera les auditions et établira une liste classée de candidats retenus.</w:t>
      </w:r>
    </w:p>
    <w:p w14:paraId="35A960E9" w14:textId="58C361C6" w:rsidR="3907A541" w:rsidRDefault="32EC5135"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 xml:space="preserve">Modalité de candidatures </w:t>
      </w:r>
    </w:p>
    <w:p w14:paraId="2DB10537" w14:textId="77777777" w:rsidR="00280820" w:rsidRPr="00360E90" w:rsidRDefault="00280820"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 xml:space="preserve">Il est attendu de la part des candidats et candidates de prendre contact avec le laboratoire et le département concerné par le projet de recherche et d’enseignement envisagé. </w:t>
      </w:r>
    </w:p>
    <w:p w14:paraId="3BEC5655" w14:textId="77777777" w:rsidR="00842FD5" w:rsidRDefault="00842FD5" w:rsidP="00842FD5">
      <w:pPr>
        <w:ind w:left="284"/>
        <w:jc w:val="both"/>
        <w:rPr>
          <w:rFonts w:ascii="Raleway" w:eastAsia="Courier New Greek" w:hAnsi="Raleway" w:cs="Open Sans"/>
          <w:sz w:val="22"/>
          <w:szCs w:val="22"/>
          <w:lang w:eastAsia="fr-FR" w:bidi="fr-FR"/>
        </w:rPr>
      </w:pPr>
      <w:r>
        <w:rPr>
          <w:rFonts w:ascii="Raleway" w:eastAsia="Courier New Greek" w:hAnsi="Raleway" w:cs="Open Sans"/>
          <w:sz w:val="22"/>
          <w:szCs w:val="22"/>
          <w:lang w:eastAsia="fr-FR" w:bidi="fr-FR"/>
        </w:rPr>
        <w:lastRenderedPageBreak/>
        <w:t>Chaque candidat doit constituer un dossier comprenant : la fiche de candidature complétée, une pièce d’identité avec photographie, une pièce attestant de la possession d’un doctorat. Le projet de recherche et d’enseignement proposé peut être rédigé en français ou en anglais.</w:t>
      </w:r>
    </w:p>
    <w:p w14:paraId="52020CC1" w14:textId="77777777" w:rsidR="00A01D3F" w:rsidRPr="00A01D3F" w:rsidRDefault="00A01D3F" w:rsidP="00A01D3F">
      <w:pPr>
        <w:ind w:left="284"/>
        <w:jc w:val="both"/>
        <w:rPr>
          <w:rFonts w:ascii="Raleway" w:eastAsia="Courier New Greek" w:hAnsi="Raleway" w:cs="Open Sans"/>
          <w:b/>
          <w:bCs/>
          <w:sz w:val="22"/>
          <w:szCs w:val="22"/>
          <w:lang w:eastAsia="fr-FR" w:bidi="fr-FR"/>
        </w:rPr>
      </w:pPr>
      <w:bookmarkStart w:id="2" w:name="_Hlk129795378"/>
      <w:r w:rsidRPr="00A01D3F">
        <w:rPr>
          <w:rFonts w:ascii="Raleway" w:eastAsia="Courier New Greek" w:hAnsi="Raleway" w:cs="Open Sans"/>
          <w:b/>
          <w:bCs/>
          <w:sz w:val="22"/>
          <w:szCs w:val="22"/>
          <w:lang w:eastAsia="fr-FR" w:bidi="fr-FR"/>
        </w:rPr>
        <w:t xml:space="preserve">Pour toute question merci d’envoyer un mail à </w:t>
      </w:r>
      <w:hyperlink r:id="rId9" w:history="1">
        <w:r w:rsidRPr="00A01D3F">
          <w:rPr>
            <w:rStyle w:val="Lienhypertexte"/>
            <w:rFonts w:ascii="Raleway" w:hAnsi="Raleway" w:cstheme="minorHAnsi"/>
            <w:b/>
            <w:bCs/>
            <w:sz w:val="22"/>
            <w:szCs w:val="22"/>
          </w:rPr>
          <w:t>excellr.recherche@univ-lr.fr</w:t>
        </w:r>
      </w:hyperlink>
    </w:p>
    <w:p w14:paraId="33B01B23" w14:textId="77777777" w:rsidR="00A01D3F" w:rsidRPr="00A01D3F" w:rsidRDefault="00A01D3F" w:rsidP="00A01D3F">
      <w:pPr>
        <w:ind w:left="284"/>
        <w:jc w:val="both"/>
        <w:rPr>
          <w:rFonts w:ascii="Raleway" w:eastAsia="Courier New Greek" w:hAnsi="Raleway" w:cs="Open Sans"/>
          <w:b/>
          <w:bCs/>
          <w:sz w:val="22"/>
          <w:szCs w:val="22"/>
          <w:lang w:eastAsia="fr-FR" w:bidi="fr-FR"/>
        </w:rPr>
      </w:pPr>
      <w:r w:rsidRPr="00A01D3F">
        <w:rPr>
          <w:rFonts w:ascii="Raleway" w:eastAsia="Courier New Greek" w:hAnsi="Raleway" w:cs="Open Sans"/>
          <w:b/>
          <w:bCs/>
          <w:sz w:val="22"/>
          <w:szCs w:val="22"/>
          <w:lang w:eastAsia="fr-FR" w:bidi="fr-FR"/>
        </w:rPr>
        <w:t xml:space="preserve">Les candidatures sont à déposer sur DEMATEC avant le 15/06/2023 </w:t>
      </w:r>
    </w:p>
    <w:bookmarkEnd w:id="2"/>
    <w:p w14:paraId="3763BF5F" w14:textId="77777777" w:rsidR="00175F34" w:rsidRPr="00360E90" w:rsidRDefault="00175F34" w:rsidP="00360E90">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00280820">
        <w:rPr>
          <w:rFonts w:ascii="Raleway" w:hAnsi="Raleway" w:cs="Open Sans"/>
          <w:b/>
          <w:bCs/>
          <w:color w:val="2372B9"/>
          <w:sz w:val="22"/>
          <w:szCs w:val="22"/>
        </w:rPr>
        <w:t xml:space="preserve">Calendrier prévisionnel </w:t>
      </w:r>
    </w:p>
    <w:p w14:paraId="08B165CC" w14:textId="77777777" w:rsidR="00175F34" w:rsidRPr="000B395C" w:rsidRDefault="00175F34" w:rsidP="00175F34">
      <w:pPr>
        <w:pStyle w:val="NormalWeb"/>
        <w:spacing w:before="0" w:after="0"/>
        <w:ind w:left="284"/>
        <w:jc w:val="both"/>
        <w:rPr>
          <w:rFonts w:ascii="Raleway" w:hAnsi="Raleway" w:cs="Open Sans"/>
          <w:b/>
          <w:color w:val="2372B9"/>
          <w:sz w:val="22"/>
          <w:szCs w:val="22"/>
          <w:highlight w:val="yellow"/>
        </w:rPr>
      </w:pPr>
    </w:p>
    <w:p w14:paraId="71CBDF78" w14:textId="77777777" w:rsidR="006B54CA" w:rsidRPr="00360E90" w:rsidRDefault="006B54CA" w:rsidP="00360E90">
      <w:pPr>
        <w:ind w:left="284"/>
        <w:jc w:val="both"/>
        <w:rPr>
          <w:rFonts w:ascii="Raleway" w:eastAsia="Courier New Greek" w:hAnsi="Raleway" w:cs="Open Sans"/>
          <w:sz w:val="22"/>
          <w:szCs w:val="22"/>
          <w:lang w:eastAsia="fr-FR" w:bidi="fr-FR"/>
        </w:rPr>
      </w:pPr>
      <w:bookmarkStart w:id="3" w:name="_Hlk129709371"/>
      <w:r w:rsidRPr="00360E90">
        <w:rPr>
          <w:rFonts w:ascii="Raleway" w:eastAsia="Courier New Greek" w:hAnsi="Raleway" w:cs="Open Sans"/>
          <w:sz w:val="22"/>
          <w:szCs w:val="22"/>
          <w:lang w:eastAsia="fr-FR" w:bidi="fr-FR"/>
        </w:rPr>
        <w:t>Ouverture de l’appel : 15/03/2023</w:t>
      </w:r>
    </w:p>
    <w:p w14:paraId="3548FA4D" w14:textId="77777777" w:rsidR="006B54CA" w:rsidRPr="00360E90" w:rsidRDefault="006B54CA"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Clôture de l’appel : 15/06/2023</w:t>
      </w:r>
    </w:p>
    <w:p w14:paraId="4BB7319E" w14:textId="77777777" w:rsidR="006B54CA" w:rsidRPr="00360E90" w:rsidRDefault="006B54CA" w:rsidP="00360E90">
      <w:pPr>
        <w:ind w:left="284"/>
        <w:jc w:val="both"/>
        <w:rPr>
          <w:rFonts w:ascii="Raleway" w:eastAsia="Courier New Greek" w:hAnsi="Raleway" w:cs="Open Sans"/>
          <w:sz w:val="22"/>
          <w:szCs w:val="22"/>
          <w:lang w:eastAsia="fr-FR" w:bidi="fr-FR"/>
        </w:rPr>
      </w:pPr>
    </w:p>
    <w:p w14:paraId="4DF7457A" w14:textId="77777777" w:rsidR="006B54CA" w:rsidRPr="00360E90" w:rsidRDefault="006B54CA"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Evaluation et présélection des dossiers : juillet à septembre 2023</w:t>
      </w:r>
    </w:p>
    <w:p w14:paraId="22313350" w14:textId="77777777" w:rsidR="006B54CA" w:rsidRPr="00360E90" w:rsidRDefault="006B54CA" w:rsidP="00360E90">
      <w:pPr>
        <w:ind w:left="284"/>
        <w:jc w:val="both"/>
        <w:rPr>
          <w:rFonts w:ascii="Raleway" w:eastAsia="Courier New Greek" w:hAnsi="Raleway" w:cs="Open Sans"/>
          <w:sz w:val="22"/>
          <w:szCs w:val="22"/>
          <w:lang w:eastAsia="fr-FR" w:bidi="fr-FR"/>
        </w:rPr>
      </w:pPr>
    </w:p>
    <w:p w14:paraId="548A3D4F" w14:textId="77777777" w:rsidR="006B54CA" w:rsidRPr="00360E90" w:rsidRDefault="006B54CA"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Audition des candidats sur les projets présélectionnés : septembre à novembre 2023</w:t>
      </w:r>
    </w:p>
    <w:p w14:paraId="565ED0D8" w14:textId="77777777" w:rsidR="006B54CA" w:rsidRPr="00360E90" w:rsidRDefault="006B54CA" w:rsidP="00360E90">
      <w:pPr>
        <w:ind w:left="284"/>
        <w:jc w:val="both"/>
        <w:rPr>
          <w:rFonts w:ascii="Raleway" w:eastAsia="Courier New Greek" w:hAnsi="Raleway" w:cs="Open Sans"/>
          <w:sz w:val="22"/>
          <w:szCs w:val="22"/>
          <w:lang w:eastAsia="fr-FR" w:bidi="fr-FR"/>
        </w:rPr>
      </w:pPr>
    </w:p>
    <w:p w14:paraId="0E7EE3CF" w14:textId="77777777" w:rsidR="006B54CA" w:rsidRPr="00360E90" w:rsidRDefault="006B54CA"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t>Prise de poste : janvier 2024 au plus tôt</w:t>
      </w:r>
    </w:p>
    <w:bookmarkEnd w:id="3"/>
    <w:p w14:paraId="501BFE75" w14:textId="3DBC1C4E" w:rsidR="3FC5A0C5" w:rsidRPr="00360E90" w:rsidRDefault="3FC5A0C5" w:rsidP="00360E90">
      <w:pPr>
        <w:ind w:left="284"/>
        <w:jc w:val="both"/>
        <w:rPr>
          <w:rFonts w:ascii="Raleway" w:eastAsia="Courier New Greek" w:hAnsi="Raleway" w:cs="Open Sans"/>
          <w:sz w:val="22"/>
          <w:szCs w:val="22"/>
          <w:lang w:eastAsia="fr-FR" w:bidi="fr-FR"/>
        </w:rPr>
      </w:pPr>
      <w:r w:rsidRPr="00360E90">
        <w:rPr>
          <w:rFonts w:ascii="Raleway" w:eastAsia="Courier New Greek" w:hAnsi="Raleway" w:cs="Open Sans"/>
          <w:sz w:val="22"/>
          <w:szCs w:val="22"/>
          <w:lang w:eastAsia="fr-FR" w:bidi="fr-FR"/>
        </w:rPr>
        <w:br w:type="page"/>
      </w:r>
    </w:p>
    <w:p w14:paraId="56007EBA" w14:textId="26959779" w:rsidR="353E29D1" w:rsidRDefault="565DE41D" w:rsidP="3FC5A0C5">
      <w:pPr>
        <w:spacing w:after="0"/>
        <w:ind w:left="284"/>
        <w:jc w:val="center"/>
        <w:rPr>
          <w:rFonts w:ascii="Raleway" w:hAnsi="Raleway" w:cs="Open Sans"/>
          <w:b/>
          <w:bCs/>
          <w:color w:val="2372B9"/>
          <w:sz w:val="28"/>
          <w:szCs w:val="28"/>
        </w:rPr>
      </w:pPr>
      <w:r w:rsidRPr="3FC5A0C5">
        <w:rPr>
          <w:rFonts w:ascii="Raleway" w:hAnsi="Raleway" w:cs="Open Sans"/>
          <w:b/>
          <w:bCs/>
          <w:color w:val="2372B9"/>
          <w:sz w:val="28"/>
          <w:szCs w:val="28"/>
        </w:rPr>
        <w:lastRenderedPageBreak/>
        <w:t xml:space="preserve">Coordonnées </w:t>
      </w:r>
      <w:r w:rsidR="76B15229" w:rsidRPr="3FC5A0C5">
        <w:rPr>
          <w:rFonts w:ascii="Raleway" w:hAnsi="Raleway" w:cs="Open Sans"/>
          <w:b/>
          <w:bCs/>
          <w:color w:val="2372B9"/>
          <w:sz w:val="28"/>
          <w:szCs w:val="28"/>
        </w:rPr>
        <w:t xml:space="preserve">des </w:t>
      </w:r>
      <w:r w:rsidRPr="3FC5A0C5">
        <w:rPr>
          <w:rFonts w:ascii="Raleway" w:hAnsi="Raleway" w:cs="Open Sans"/>
          <w:b/>
          <w:bCs/>
          <w:color w:val="2372B9"/>
          <w:sz w:val="28"/>
          <w:szCs w:val="28"/>
        </w:rPr>
        <w:t>laboratoires de recherche de La Rochelle Université.</w:t>
      </w:r>
    </w:p>
    <w:p w14:paraId="76772572" w14:textId="55B23157" w:rsidR="3FC5A0C5" w:rsidRDefault="3FC5A0C5" w:rsidP="3FC5A0C5">
      <w:pPr>
        <w:spacing w:after="0"/>
        <w:ind w:left="284"/>
        <w:jc w:val="both"/>
        <w:rPr>
          <w:rFonts w:ascii="Raleway" w:hAnsi="Raleway" w:cs="Open Sans"/>
          <w:b/>
          <w:bCs/>
          <w:color w:val="2372B9"/>
          <w:sz w:val="28"/>
          <w:szCs w:val="28"/>
        </w:rPr>
      </w:pPr>
    </w:p>
    <w:tbl>
      <w:tblPr>
        <w:tblStyle w:val="Grilledutableau"/>
        <w:tblW w:w="0" w:type="auto"/>
        <w:tblInd w:w="284" w:type="dxa"/>
        <w:tblLayout w:type="fixed"/>
        <w:tblLook w:val="06A0" w:firstRow="1" w:lastRow="0" w:firstColumn="1" w:lastColumn="0" w:noHBand="1" w:noVBand="1"/>
      </w:tblPr>
      <w:tblGrid>
        <w:gridCol w:w="4389"/>
        <w:gridCol w:w="3969"/>
      </w:tblGrid>
      <w:tr w:rsidR="3FC5A0C5" w:rsidRPr="00360E90" w14:paraId="70DCFF85" w14:textId="77777777" w:rsidTr="00280820">
        <w:trPr>
          <w:trHeight w:val="300"/>
        </w:trPr>
        <w:tc>
          <w:tcPr>
            <w:tcW w:w="4389" w:type="dxa"/>
          </w:tcPr>
          <w:p w14:paraId="605AC82D" w14:textId="4C2085E7" w:rsidR="009E368E" w:rsidRPr="00360E90" w:rsidRDefault="009E368E" w:rsidP="3FC5A0C5">
            <w:pPr>
              <w:rPr>
                <w:rFonts w:ascii="Raleway" w:hAnsi="Raleway" w:cs="Open Sans"/>
                <w:b/>
                <w:bCs/>
                <w:color w:val="2372B9"/>
                <w:sz w:val="22"/>
                <w:szCs w:val="22"/>
              </w:rPr>
            </w:pPr>
            <w:r w:rsidRPr="00360E90">
              <w:rPr>
                <w:rFonts w:ascii="Raleway" w:hAnsi="Raleway" w:cs="Open Sans"/>
                <w:b/>
                <w:bCs/>
                <w:color w:val="2372B9"/>
                <w:sz w:val="22"/>
                <w:szCs w:val="22"/>
              </w:rPr>
              <w:t>CEBC</w:t>
            </w:r>
            <w:r w:rsidR="1E958E58" w:rsidRPr="00360E90">
              <w:rPr>
                <w:rFonts w:ascii="Raleway" w:hAnsi="Raleway" w:cs="Open Sans"/>
                <w:b/>
                <w:bCs/>
                <w:color w:val="2372B9"/>
                <w:sz w:val="22"/>
                <w:szCs w:val="22"/>
              </w:rPr>
              <w:t xml:space="preserve"> (UMR7372 </w:t>
            </w:r>
            <w:proofErr w:type="spellStart"/>
            <w:r w:rsidR="1E958E58" w:rsidRPr="00360E90">
              <w:rPr>
                <w:rFonts w:ascii="Raleway" w:hAnsi="Raleway" w:cs="Open Sans"/>
                <w:b/>
                <w:bCs/>
                <w:color w:val="2372B9"/>
                <w:sz w:val="22"/>
                <w:szCs w:val="22"/>
              </w:rPr>
              <w:t>LRUniv</w:t>
            </w:r>
            <w:proofErr w:type="spellEnd"/>
            <w:r w:rsidR="1E958E58" w:rsidRPr="00360E90">
              <w:rPr>
                <w:rFonts w:ascii="Raleway" w:hAnsi="Raleway" w:cs="Open Sans"/>
                <w:b/>
                <w:bCs/>
                <w:color w:val="2372B9"/>
                <w:sz w:val="22"/>
                <w:szCs w:val="22"/>
              </w:rPr>
              <w:t>-CNRS)</w:t>
            </w:r>
          </w:p>
          <w:p w14:paraId="120694ED" w14:textId="1451E893" w:rsidR="1E958E58" w:rsidRPr="00360E90" w:rsidRDefault="1E958E58" w:rsidP="3FC5A0C5">
            <w:pPr>
              <w:rPr>
                <w:rFonts w:ascii="Raleway" w:hAnsi="Raleway" w:cs="Open Sans"/>
                <w:color w:val="2372B9"/>
                <w:sz w:val="22"/>
                <w:szCs w:val="22"/>
              </w:rPr>
            </w:pPr>
            <w:r w:rsidRPr="00360E90">
              <w:rPr>
                <w:rFonts w:ascii="Raleway" w:hAnsi="Raleway" w:cs="Open Sans"/>
                <w:color w:val="2372B9"/>
                <w:sz w:val="22"/>
                <w:szCs w:val="22"/>
              </w:rPr>
              <w:t>Centre d’Etudes Biologiques de Chizé</w:t>
            </w:r>
          </w:p>
          <w:p w14:paraId="0A3318F4" w14:textId="337CB49A" w:rsidR="01142F96" w:rsidRPr="00360E90" w:rsidRDefault="01142F96" w:rsidP="3FC5A0C5">
            <w:pPr>
              <w:rPr>
                <w:rFonts w:ascii="Raleway" w:hAnsi="Raleway" w:cs="Open Sans"/>
                <w:sz w:val="22"/>
                <w:szCs w:val="22"/>
              </w:rPr>
            </w:pPr>
            <w:r w:rsidRPr="00360E90">
              <w:rPr>
                <w:rFonts w:ascii="Raleway" w:hAnsi="Raleway" w:cs="Open Sans"/>
                <w:sz w:val="22"/>
                <w:szCs w:val="22"/>
              </w:rPr>
              <w:t>https://www.cebc.cnrs.fr/</w:t>
            </w:r>
          </w:p>
        </w:tc>
        <w:tc>
          <w:tcPr>
            <w:tcW w:w="3969" w:type="dxa"/>
          </w:tcPr>
          <w:p w14:paraId="6E36B06A" w14:textId="312A19BD" w:rsidR="641702F5" w:rsidRPr="00360E90" w:rsidRDefault="641702F5" w:rsidP="3FC5A0C5">
            <w:pPr>
              <w:rPr>
                <w:rFonts w:ascii="Raleway" w:hAnsi="Raleway" w:cs="Open Sans"/>
                <w:sz w:val="22"/>
                <w:szCs w:val="22"/>
              </w:rPr>
            </w:pPr>
            <w:r w:rsidRPr="00360E90">
              <w:rPr>
                <w:rFonts w:ascii="Raleway" w:hAnsi="Raleway" w:cs="Open Sans"/>
                <w:sz w:val="22"/>
                <w:szCs w:val="22"/>
              </w:rPr>
              <w:t xml:space="preserve">Direction de laboratoire : </w:t>
            </w:r>
          </w:p>
          <w:p w14:paraId="6208EB27" w14:textId="6F08D1DD" w:rsidR="641702F5" w:rsidRPr="00360E90" w:rsidRDefault="641702F5" w:rsidP="3FC5A0C5">
            <w:pPr>
              <w:rPr>
                <w:rFonts w:ascii="Raleway" w:hAnsi="Raleway" w:cs="Open Sans"/>
                <w:sz w:val="22"/>
                <w:szCs w:val="22"/>
              </w:rPr>
            </w:pPr>
            <w:r w:rsidRPr="00360E90">
              <w:rPr>
                <w:rFonts w:ascii="Raleway" w:hAnsi="Raleway" w:cs="Open Sans"/>
                <w:sz w:val="22"/>
                <w:szCs w:val="22"/>
              </w:rPr>
              <w:t>Charles-André BOST</w:t>
            </w:r>
          </w:p>
        </w:tc>
      </w:tr>
      <w:tr w:rsidR="3FC5A0C5" w:rsidRPr="00360E90" w14:paraId="514E4345" w14:textId="77777777" w:rsidTr="00280820">
        <w:trPr>
          <w:trHeight w:val="300"/>
        </w:trPr>
        <w:tc>
          <w:tcPr>
            <w:tcW w:w="4389" w:type="dxa"/>
          </w:tcPr>
          <w:p w14:paraId="42FBCEC8" w14:textId="712563BC" w:rsidR="009E368E" w:rsidRPr="00360E90" w:rsidRDefault="009E368E" w:rsidP="3FC5A0C5">
            <w:pPr>
              <w:rPr>
                <w:rFonts w:ascii="Raleway" w:hAnsi="Raleway" w:cs="Open Sans"/>
                <w:b/>
                <w:bCs/>
                <w:color w:val="2372B9"/>
                <w:sz w:val="22"/>
                <w:szCs w:val="22"/>
              </w:rPr>
            </w:pPr>
            <w:r w:rsidRPr="00360E90">
              <w:rPr>
                <w:rFonts w:ascii="Raleway" w:hAnsi="Raleway" w:cs="Open Sans"/>
                <w:b/>
                <w:bCs/>
                <w:color w:val="2372B9"/>
                <w:sz w:val="22"/>
                <w:szCs w:val="22"/>
              </w:rPr>
              <w:t>CRHIA</w:t>
            </w:r>
          </w:p>
          <w:p w14:paraId="14CF9DE4" w14:textId="1FE11724" w:rsidR="7B31CB53" w:rsidRPr="00360E90" w:rsidRDefault="7B31CB53" w:rsidP="3FC5A0C5">
            <w:pPr>
              <w:rPr>
                <w:rFonts w:ascii="Raleway" w:hAnsi="Raleway" w:cs="Open Sans"/>
                <w:color w:val="2372B9"/>
                <w:sz w:val="22"/>
                <w:szCs w:val="22"/>
              </w:rPr>
            </w:pPr>
            <w:r w:rsidRPr="00360E90">
              <w:rPr>
                <w:rFonts w:ascii="Raleway" w:hAnsi="Raleway" w:cs="Open Sans"/>
                <w:color w:val="2372B9"/>
                <w:sz w:val="22"/>
                <w:szCs w:val="22"/>
              </w:rPr>
              <w:t>Centre de Recherche en Histoire Internationale et Atlantique</w:t>
            </w:r>
          </w:p>
          <w:p w14:paraId="3F266753" w14:textId="213D03B0" w:rsidR="379D7CAC" w:rsidRPr="00360E90" w:rsidRDefault="379D7CAC" w:rsidP="3FC5A0C5">
            <w:pPr>
              <w:rPr>
                <w:rFonts w:ascii="Raleway" w:hAnsi="Raleway" w:cs="Open Sans"/>
                <w:sz w:val="22"/>
                <w:szCs w:val="22"/>
              </w:rPr>
            </w:pPr>
            <w:r w:rsidRPr="00360E90">
              <w:rPr>
                <w:rFonts w:ascii="Raleway" w:hAnsi="Raleway" w:cs="Open Sans"/>
                <w:sz w:val="22"/>
                <w:szCs w:val="22"/>
              </w:rPr>
              <w:t>https://www.crhia.fr/</w:t>
            </w:r>
          </w:p>
        </w:tc>
        <w:tc>
          <w:tcPr>
            <w:tcW w:w="3969" w:type="dxa"/>
          </w:tcPr>
          <w:p w14:paraId="62B0CA86" w14:textId="7384FC1B" w:rsidR="525A6CB7" w:rsidRPr="00360E90" w:rsidRDefault="525A6CB7" w:rsidP="3FC5A0C5">
            <w:pPr>
              <w:rPr>
                <w:rFonts w:ascii="Raleway" w:hAnsi="Raleway" w:cs="Open Sans"/>
                <w:sz w:val="22"/>
                <w:szCs w:val="22"/>
              </w:rPr>
            </w:pPr>
            <w:r w:rsidRPr="00360E90">
              <w:rPr>
                <w:rFonts w:ascii="Raleway" w:hAnsi="Raleway" w:cs="Open Sans"/>
                <w:sz w:val="22"/>
                <w:szCs w:val="22"/>
              </w:rPr>
              <w:t xml:space="preserve">Direction de laboratoire : </w:t>
            </w:r>
          </w:p>
          <w:p w14:paraId="779F41F5" w14:textId="5F7C479B" w:rsidR="525A6CB7" w:rsidRPr="00360E90" w:rsidRDefault="525A6CB7" w:rsidP="3FC5A0C5">
            <w:pPr>
              <w:rPr>
                <w:rFonts w:ascii="Raleway" w:hAnsi="Raleway" w:cs="Open Sans"/>
                <w:sz w:val="22"/>
                <w:szCs w:val="22"/>
              </w:rPr>
            </w:pPr>
            <w:r w:rsidRPr="00360E90">
              <w:rPr>
                <w:rFonts w:ascii="Raleway" w:hAnsi="Raleway" w:cs="Open Sans"/>
                <w:sz w:val="22"/>
                <w:szCs w:val="22"/>
              </w:rPr>
              <w:t>Cécile CHANTRAINE BRAILLON</w:t>
            </w:r>
          </w:p>
        </w:tc>
      </w:tr>
      <w:tr w:rsidR="3FC5A0C5" w:rsidRPr="00360E90" w14:paraId="464761D0" w14:textId="77777777" w:rsidTr="00280820">
        <w:trPr>
          <w:trHeight w:val="300"/>
        </w:trPr>
        <w:tc>
          <w:tcPr>
            <w:tcW w:w="4389" w:type="dxa"/>
          </w:tcPr>
          <w:p w14:paraId="52C32F4B" w14:textId="2F30E282" w:rsidR="009E368E" w:rsidRPr="00360E90" w:rsidRDefault="009E368E" w:rsidP="3FC5A0C5">
            <w:pPr>
              <w:rPr>
                <w:rFonts w:ascii="Raleway" w:hAnsi="Raleway" w:cs="Open Sans"/>
                <w:b/>
                <w:bCs/>
                <w:color w:val="2372B9"/>
                <w:sz w:val="22"/>
                <w:szCs w:val="22"/>
              </w:rPr>
            </w:pPr>
            <w:r w:rsidRPr="00360E90">
              <w:rPr>
                <w:rFonts w:ascii="Raleway" w:hAnsi="Raleway" w:cs="Open Sans"/>
                <w:b/>
                <w:bCs/>
                <w:color w:val="2372B9"/>
                <w:sz w:val="22"/>
                <w:szCs w:val="22"/>
              </w:rPr>
              <w:t>D2IA</w:t>
            </w:r>
          </w:p>
          <w:p w14:paraId="41A646D0" w14:textId="639A76E1" w:rsidR="12BDA757" w:rsidRPr="00360E90" w:rsidRDefault="12BDA757" w:rsidP="3FC5A0C5">
            <w:pPr>
              <w:rPr>
                <w:rFonts w:ascii="Raleway" w:hAnsi="Raleway" w:cs="Open Sans"/>
                <w:color w:val="2372B9"/>
                <w:sz w:val="22"/>
                <w:szCs w:val="22"/>
              </w:rPr>
            </w:pPr>
            <w:r w:rsidRPr="00360E90">
              <w:rPr>
                <w:rFonts w:ascii="Raleway" w:hAnsi="Raleway" w:cs="Open Sans"/>
                <w:color w:val="2372B9"/>
                <w:sz w:val="22"/>
                <w:szCs w:val="22"/>
              </w:rPr>
              <w:t>Dynamiques, interactions, interculturalité asiatiques (D2iA)</w:t>
            </w:r>
          </w:p>
          <w:p w14:paraId="4A067605" w14:textId="084CD1CF" w:rsidR="12BDA757" w:rsidRPr="00360E90" w:rsidRDefault="12BDA757" w:rsidP="3FC5A0C5">
            <w:pPr>
              <w:rPr>
                <w:rFonts w:ascii="Raleway" w:hAnsi="Raleway" w:cs="Open Sans"/>
                <w:sz w:val="22"/>
                <w:szCs w:val="22"/>
              </w:rPr>
            </w:pPr>
            <w:r w:rsidRPr="00360E90">
              <w:rPr>
                <w:rFonts w:ascii="Raleway" w:hAnsi="Raleway" w:cs="Open Sans"/>
                <w:sz w:val="22"/>
                <w:szCs w:val="22"/>
              </w:rPr>
              <w:t>https://d2ia.fr/</w:t>
            </w:r>
          </w:p>
        </w:tc>
        <w:tc>
          <w:tcPr>
            <w:tcW w:w="3969" w:type="dxa"/>
          </w:tcPr>
          <w:p w14:paraId="66B96E08" w14:textId="03F372F1" w:rsidR="63EFABD9" w:rsidRPr="00360E90" w:rsidRDefault="63EFABD9" w:rsidP="3FC5A0C5">
            <w:pPr>
              <w:rPr>
                <w:rFonts w:ascii="Raleway" w:hAnsi="Raleway" w:cs="Open Sans"/>
                <w:sz w:val="22"/>
                <w:szCs w:val="22"/>
              </w:rPr>
            </w:pPr>
            <w:r w:rsidRPr="00360E90">
              <w:rPr>
                <w:rFonts w:ascii="Raleway" w:hAnsi="Raleway" w:cs="Open Sans"/>
                <w:sz w:val="22"/>
                <w:szCs w:val="22"/>
              </w:rPr>
              <w:t>Direction de laboratoire :</w:t>
            </w:r>
          </w:p>
          <w:p w14:paraId="11D35F59" w14:textId="61E0E388" w:rsidR="63EFABD9" w:rsidRPr="00360E90" w:rsidRDefault="63EFABD9" w:rsidP="3FC5A0C5">
            <w:pPr>
              <w:rPr>
                <w:rFonts w:ascii="Raleway" w:hAnsi="Raleway" w:cs="Open Sans"/>
                <w:sz w:val="22"/>
                <w:szCs w:val="22"/>
              </w:rPr>
            </w:pPr>
            <w:r w:rsidRPr="00360E90">
              <w:rPr>
                <w:rFonts w:ascii="Raleway" w:hAnsi="Raleway" w:cs="Open Sans"/>
                <w:sz w:val="22"/>
                <w:szCs w:val="22"/>
              </w:rPr>
              <w:t>David WATERMAN</w:t>
            </w:r>
          </w:p>
        </w:tc>
      </w:tr>
      <w:tr w:rsidR="3FC5A0C5" w:rsidRPr="00360E90" w14:paraId="3805075E" w14:textId="77777777" w:rsidTr="00280820">
        <w:trPr>
          <w:trHeight w:val="300"/>
        </w:trPr>
        <w:tc>
          <w:tcPr>
            <w:tcW w:w="4389" w:type="dxa"/>
          </w:tcPr>
          <w:p w14:paraId="1E921DA5" w14:textId="42FCDA8E" w:rsidR="009E368E" w:rsidRPr="00360E90" w:rsidRDefault="009E368E" w:rsidP="3FC5A0C5">
            <w:pPr>
              <w:rPr>
                <w:rFonts w:ascii="Raleway" w:hAnsi="Raleway" w:cs="Open Sans"/>
                <w:b/>
                <w:bCs/>
                <w:color w:val="2372B9"/>
                <w:sz w:val="22"/>
                <w:szCs w:val="22"/>
              </w:rPr>
            </w:pPr>
            <w:r w:rsidRPr="00360E90">
              <w:rPr>
                <w:rFonts w:ascii="Raleway" w:hAnsi="Raleway" w:cs="Open Sans"/>
                <w:b/>
                <w:bCs/>
                <w:color w:val="2372B9"/>
                <w:sz w:val="22"/>
                <w:szCs w:val="22"/>
              </w:rPr>
              <w:t>L3i</w:t>
            </w:r>
          </w:p>
          <w:p w14:paraId="0A7CE43C" w14:textId="0C35826B" w:rsidR="510D034C" w:rsidRPr="00360E90" w:rsidRDefault="510D034C" w:rsidP="3FC5A0C5">
            <w:pPr>
              <w:rPr>
                <w:rFonts w:ascii="Raleway" w:hAnsi="Raleway" w:cs="Open Sans"/>
                <w:color w:val="2372B9"/>
                <w:sz w:val="22"/>
                <w:szCs w:val="22"/>
              </w:rPr>
            </w:pPr>
            <w:r w:rsidRPr="00360E90">
              <w:rPr>
                <w:rFonts w:ascii="Raleway" w:hAnsi="Raleway" w:cs="Open Sans"/>
                <w:color w:val="2372B9"/>
                <w:sz w:val="22"/>
                <w:szCs w:val="22"/>
              </w:rPr>
              <w:t>Laboratoire Informatique, Image et Interaction</w:t>
            </w:r>
          </w:p>
          <w:p w14:paraId="5EFCE10A" w14:textId="42B2BDDD" w:rsidR="4FB27034" w:rsidRPr="00360E90" w:rsidRDefault="4FB27034" w:rsidP="3FC5A0C5">
            <w:pPr>
              <w:rPr>
                <w:rFonts w:ascii="Raleway" w:hAnsi="Raleway" w:cs="Open Sans"/>
                <w:sz w:val="22"/>
                <w:szCs w:val="22"/>
              </w:rPr>
            </w:pPr>
            <w:r w:rsidRPr="00360E90">
              <w:rPr>
                <w:rFonts w:ascii="Raleway" w:hAnsi="Raleway" w:cs="Open Sans"/>
                <w:sz w:val="22"/>
                <w:szCs w:val="22"/>
              </w:rPr>
              <w:t>https://l3i.univ-larochelle.fr/</w:t>
            </w:r>
          </w:p>
        </w:tc>
        <w:tc>
          <w:tcPr>
            <w:tcW w:w="3969" w:type="dxa"/>
          </w:tcPr>
          <w:p w14:paraId="01B0518D" w14:textId="03B5B43E" w:rsidR="4EB13C4E" w:rsidRPr="00360E90" w:rsidRDefault="4EB13C4E" w:rsidP="3FC5A0C5">
            <w:pPr>
              <w:rPr>
                <w:rFonts w:ascii="Raleway" w:hAnsi="Raleway" w:cs="Open Sans"/>
                <w:sz w:val="22"/>
                <w:szCs w:val="22"/>
              </w:rPr>
            </w:pPr>
            <w:r w:rsidRPr="00360E90">
              <w:rPr>
                <w:rFonts w:ascii="Raleway" w:hAnsi="Raleway" w:cs="Open Sans"/>
                <w:sz w:val="22"/>
                <w:szCs w:val="22"/>
              </w:rPr>
              <w:t xml:space="preserve">Direction de laboratoire : </w:t>
            </w:r>
          </w:p>
          <w:p w14:paraId="07982292" w14:textId="596D4123" w:rsidR="4EB13C4E" w:rsidRPr="00360E90" w:rsidRDefault="4EB13C4E" w:rsidP="3FC5A0C5">
            <w:pPr>
              <w:rPr>
                <w:rFonts w:ascii="Raleway" w:hAnsi="Raleway" w:cs="Open Sans"/>
                <w:sz w:val="22"/>
                <w:szCs w:val="22"/>
              </w:rPr>
            </w:pPr>
            <w:r w:rsidRPr="00360E90">
              <w:rPr>
                <w:rFonts w:ascii="Raleway" w:hAnsi="Raleway" w:cs="Open Sans"/>
                <w:sz w:val="22"/>
                <w:szCs w:val="22"/>
              </w:rPr>
              <w:t>Yacine GHAMRI-DOUDANE MOHAMED</w:t>
            </w:r>
          </w:p>
        </w:tc>
      </w:tr>
      <w:tr w:rsidR="3FC5A0C5" w:rsidRPr="00360E90" w14:paraId="4E5E5560" w14:textId="77777777" w:rsidTr="00280820">
        <w:trPr>
          <w:trHeight w:val="300"/>
        </w:trPr>
        <w:tc>
          <w:tcPr>
            <w:tcW w:w="4389" w:type="dxa"/>
          </w:tcPr>
          <w:p w14:paraId="32A7BEC1" w14:textId="71506D51" w:rsidR="009E368E" w:rsidRPr="00360E90" w:rsidRDefault="009E368E" w:rsidP="3FC5A0C5">
            <w:pPr>
              <w:spacing w:line="276" w:lineRule="auto"/>
              <w:rPr>
                <w:rFonts w:ascii="Raleway" w:hAnsi="Raleway" w:cs="Open Sans"/>
                <w:b/>
                <w:bCs/>
                <w:color w:val="2372B9"/>
                <w:sz w:val="22"/>
                <w:szCs w:val="22"/>
              </w:rPr>
            </w:pPr>
            <w:proofErr w:type="spellStart"/>
            <w:r w:rsidRPr="00360E90">
              <w:rPr>
                <w:rFonts w:ascii="Raleway" w:hAnsi="Raleway" w:cs="Open Sans"/>
                <w:b/>
                <w:bCs/>
                <w:color w:val="2372B9"/>
                <w:sz w:val="22"/>
                <w:szCs w:val="22"/>
              </w:rPr>
              <w:t>LaSIE</w:t>
            </w:r>
            <w:proofErr w:type="spellEnd"/>
            <w:r w:rsidR="2BCA7B0E" w:rsidRPr="00360E90">
              <w:rPr>
                <w:rFonts w:ascii="Raleway" w:hAnsi="Raleway" w:cs="Open Sans"/>
                <w:b/>
                <w:bCs/>
                <w:color w:val="2372B9"/>
                <w:sz w:val="22"/>
                <w:szCs w:val="22"/>
              </w:rPr>
              <w:t xml:space="preserve"> (UMR 7356 </w:t>
            </w:r>
            <w:proofErr w:type="spellStart"/>
            <w:r w:rsidR="2BCA7B0E" w:rsidRPr="00360E90">
              <w:rPr>
                <w:rFonts w:ascii="Raleway" w:hAnsi="Raleway" w:cs="Open Sans"/>
                <w:b/>
                <w:bCs/>
                <w:color w:val="2372B9"/>
                <w:sz w:val="22"/>
                <w:szCs w:val="22"/>
              </w:rPr>
              <w:t>LRUniv</w:t>
            </w:r>
            <w:proofErr w:type="spellEnd"/>
            <w:r w:rsidR="2BCA7B0E" w:rsidRPr="00360E90">
              <w:rPr>
                <w:rFonts w:ascii="Raleway" w:hAnsi="Raleway" w:cs="Open Sans"/>
                <w:b/>
                <w:bCs/>
                <w:color w:val="2372B9"/>
                <w:sz w:val="22"/>
                <w:szCs w:val="22"/>
              </w:rPr>
              <w:t xml:space="preserve"> – CNRS)</w:t>
            </w:r>
          </w:p>
          <w:p w14:paraId="17DFB1D0" w14:textId="79A10E31" w:rsidR="2BCA7B0E" w:rsidRPr="00360E90" w:rsidRDefault="2BCA7B0E" w:rsidP="3FC5A0C5">
            <w:pPr>
              <w:rPr>
                <w:rFonts w:ascii="Raleway" w:hAnsi="Raleway" w:cs="Open Sans"/>
                <w:color w:val="2372B9"/>
                <w:sz w:val="22"/>
                <w:szCs w:val="22"/>
              </w:rPr>
            </w:pPr>
            <w:r w:rsidRPr="00360E90">
              <w:rPr>
                <w:rFonts w:ascii="Raleway" w:hAnsi="Raleway" w:cs="Open Sans"/>
                <w:color w:val="2372B9"/>
                <w:sz w:val="22"/>
                <w:szCs w:val="22"/>
              </w:rPr>
              <w:t>Laboratoire des Sciences de l’Ingénieur pour l’Environnement</w:t>
            </w:r>
          </w:p>
          <w:p w14:paraId="0CCADFAC" w14:textId="7A55FE74" w:rsidR="2BCA7B0E" w:rsidRPr="00360E90" w:rsidRDefault="2BCA7B0E" w:rsidP="3FC5A0C5">
            <w:pPr>
              <w:rPr>
                <w:rFonts w:ascii="Raleway" w:hAnsi="Raleway" w:cs="Open Sans"/>
                <w:sz w:val="22"/>
                <w:szCs w:val="22"/>
              </w:rPr>
            </w:pPr>
            <w:r w:rsidRPr="00360E90">
              <w:rPr>
                <w:rFonts w:ascii="Raleway" w:hAnsi="Raleway" w:cs="Open Sans"/>
                <w:sz w:val="22"/>
                <w:szCs w:val="22"/>
              </w:rPr>
              <w:t>https://lasie.univ-larochelle.fr/</w:t>
            </w:r>
          </w:p>
        </w:tc>
        <w:tc>
          <w:tcPr>
            <w:tcW w:w="3969" w:type="dxa"/>
          </w:tcPr>
          <w:p w14:paraId="6D2E915E" w14:textId="6798189F" w:rsidR="2BCA7B0E" w:rsidRPr="00360E90" w:rsidRDefault="2BCA7B0E" w:rsidP="3FC5A0C5">
            <w:pPr>
              <w:rPr>
                <w:rFonts w:ascii="Raleway" w:hAnsi="Raleway" w:cs="Open Sans"/>
                <w:sz w:val="22"/>
                <w:szCs w:val="22"/>
              </w:rPr>
            </w:pPr>
            <w:r w:rsidRPr="00360E90">
              <w:rPr>
                <w:rFonts w:ascii="Raleway" w:hAnsi="Raleway" w:cs="Open Sans"/>
                <w:sz w:val="22"/>
                <w:szCs w:val="22"/>
              </w:rPr>
              <w:t xml:space="preserve">Direction de laboratoire : </w:t>
            </w:r>
          </w:p>
          <w:p w14:paraId="5671ACBA" w14:textId="3357137C" w:rsidR="2BCA7B0E" w:rsidRPr="00360E90" w:rsidRDefault="2BCA7B0E" w:rsidP="3FC5A0C5">
            <w:pPr>
              <w:rPr>
                <w:rFonts w:ascii="Raleway" w:hAnsi="Raleway" w:cs="Open Sans"/>
                <w:sz w:val="22"/>
                <w:szCs w:val="22"/>
              </w:rPr>
            </w:pPr>
            <w:r w:rsidRPr="00360E90">
              <w:rPr>
                <w:rFonts w:ascii="Raleway" w:hAnsi="Raleway" w:cs="Open Sans"/>
                <w:sz w:val="22"/>
                <w:szCs w:val="22"/>
              </w:rPr>
              <w:t>Xavier FEAUGAS</w:t>
            </w:r>
          </w:p>
        </w:tc>
      </w:tr>
      <w:tr w:rsidR="3FC5A0C5" w:rsidRPr="00360E90" w14:paraId="6FF0A133" w14:textId="77777777" w:rsidTr="00280820">
        <w:trPr>
          <w:trHeight w:val="300"/>
        </w:trPr>
        <w:tc>
          <w:tcPr>
            <w:tcW w:w="4389" w:type="dxa"/>
          </w:tcPr>
          <w:p w14:paraId="11CF4FEC" w14:textId="69CC435E" w:rsidR="009E368E" w:rsidRPr="00360E90" w:rsidRDefault="009E368E" w:rsidP="3FC5A0C5">
            <w:pPr>
              <w:rPr>
                <w:rFonts w:ascii="Raleway" w:hAnsi="Raleway" w:cs="Open Sans"/>
                <w:b/>
                <w:bCs/>
                <w:color w:val="2372B9"/>
                <w:sz w:val="22"/>
                <w:szCs w:val="22"/>
              </w:rPr>
            </w:pPr>
            <w:proofErr w:type="spellStart"/>
            <w:r w:rsidRPr="00360E90">
              <w:rPr>
                <w:rFonts w:ascii="Raleway" w:hAnsi="Raleway" w:cs="Open Sans"/>
                <w:b/>
                <w:bCs/>
                <w:color w:val="2372B9"/>
                <w:sz w:val="22"/>
                <w:szCs w:val="22"/>
              </w:rPr>
              <w:t>LIENSs</w:t>
            </w:r>
            <w:proofErr w:type="spellEnd"/>
            <w:r w:rsidR="6CA89418" w:rsidRPr="00360E90">
              <w:rPr>
                <w:rFonts w:ascii="Raleway" w:hAnsi="Raleway" w:cs="Open Sans"/>
                <w:b/>
                <w:bCs/>
                <w:color w:val="2372B9"/>
                <w:sz w:val="22"/>
                <w:szCs w:val="22"/>
              </w:rPr>
              <w:t xml:space="preserve"> (UMR 7266 </w:t>
            </w:r>
            <w:proofErr w:type="spellStart"/>
            <w:r w:rsidR="6CA89418" w:rsidRPr="00360E90">
              <w:rPr>
                <w:rFonts w:ascii="Raleway" w:hAnsi="Raleway" w:cs="Open Sans"/>
                <w:b/>
                <w:bCs/>
                <w:color w:val="2372B9"/>
                <w:sz w:val="22"/>
                <w:szCs w:val="22"/>
              </w:rPr>
              <w:t>LRUniv</w:t>
            </w:r>
            <w:proofErr w:type="spellEnd"/>
            <w:r w:rsidR="6CA89418" w:rsidRPr="00360E90">
              <w:rPr>
                <w:rFonts w:ascii="Raleway" w:hAnsi="Raleway" w:cs="Open Sans"/>
                <w:b/>
                <w:bCs/>
                <w:color w:val="2372B9"/>
                <w:sz w:val="22"/>
                <w:szCs w:val="22"/>
              </w:rPr>
              <w:t xml:space="preserve"> – CNRS)</w:t>
            </w:r>
          </w:p>
          <w:p w14:paraId="023AFF33" w14:textId="77A1B691" w:rsidR="6CA89418" w:rsidRPr="00360E90" w:rsidRDefault="6CA89418" w:rsidP="3FC5A0C5">
            <w:pPr>
              <w:rPr>
                <w:rFonts w:ascii="Raleway" w:hAnsi="Raleway" w:cs="Open Sans"/>
                <w:color w:val="2372B9"/>
                <w:sz w:val="22"/>
                <w:szCs w:val="22"/>
              </w:rPr>
            </w:pPr>
            <w:r w:rsidRPr="00360E90">
              <w:rPr>
                <w:rFonts w:ascii="Raleway" w:hAnsi="Raleway" w:cs="Open Sans"/>
                <w:color w:val="2372B9"/>
                <w:sz w:val="22"/>
                <w:szCs w:val="22"/>
              </w:rPr>
              <w:t>Littoral, Environnement et Sociétés</w:t>
            </w:r>
          </w:p>
          <w:p w14:paraId="4C5F392E" w14:textId="369315C0" w:rsidR="6CA89418" w:rsidRPr="00360E90" w:rsidRDefault="6CA89418" w:rsidP="3FC5A0C5">
            <w:pPr>
              <w:rPr>
                <w:rFonts w:ascii="Raleway" w:hAnsi="Raleway" w:cs="Open Sans"/>
                <w:sz w:val="22"/>
                <w:szCs w:val="22"/>
              </w:rPr>
            </w:pPr>
            <w:r w:rsidRPr="00360E90">
              <w:rPr>
                <w:rFonts w:ascii="Raleway" w:hAnsi="Raleway" w:cs="Open Sans"/>
                <w:sz w:val="22"/>
                <w:szCs w:val="22"/>
              </w:rPr>
              <w:t>https://lienss.univ-larochelle.fr/</w:t>
            </w:r>
          </w:p>
        </w:tc>
        <w:tc>
          <w:tcPr>
            <w:tcW w:w="3969" w:type="dxa"/>
          </w:tcPr>
          <w:p w14:paraId="14D25C5F" w14:textId="1F8ADCB9" w:rsidR="6CA89418" w:rsidRPr="00360E90" w:rsidRDefault="6CA89418" w:rsidP="3FC5A0C5">
            <w:pPr>
              <w:rPr>
                <w:rFonts w:ascii="Raleway" w:hAnsi="Raleway" w:cs="Open Sans"/>
                <w:sz w:val="22"/>
                <w:szCs w:val="22"/>
              </w:rPr>
            </w:pPr>
            <w:r w:rsidRPr="00360E90">
              <w:rPr>
                <w:rFonts w:ascii="Raleway" w:hAnsi="Raleway" w:cs="Open Sans"/>
                <w:sz w:val="22"/>
                <w:szCs w:val="22"/>
              </w:rPr>
              <w:t xml:space="preserve">Direction de laboratoire : </w:t>
            </w:r>
          </w:p>
          <w:p w14:paraId="14C9C81E" w14:textId="2BE8ADDA" w:rsidR="6CA89418" w:rsidRPr="00360E90" w:rsidRDefault="6CA89418" w:rsidP="3FC5A0C5">
            <w:pPr>
              <w:rPr>
                <w:rFonts w:ascii="Raleway" w:hAnsi="Raleway" w:cs="Open Sans"/>
                <w:sz w:val="22"/>
                <w:szCs w:val="22"/>
              </w:rPr>
            </w:pPr>
            <w:r w:rsidRPr="00360E90">
              <w:rPr>
                <w:rFonts w:ascii="Raleway" w:hAnsi="Raleway" w:cs="Open Sans"/>
                <w:sz w:val="22"/>
                <w:szCs w:val="22"/>
              </w:rPr>
              <w:t>Valérie BALLU</w:t>
            </w:r>
          </w:p>
        </w:tc>
      </w:tr>
      <w:tr w:rsidR="3FC5A0C5" w:rsidRPr="00360E90" w14:paraId="77AFF3AC" w14:textId="77777777" w:rsidTr="00280820">
        <w:trPr>
          <w:trHeight w:val="300"/>
        </w:trPr>
        <w:tc>
          <w:tcPr>
            <w:tcW w:w="4389" w:type="dxa"/>
          </w:tcPr>
          <w:p w14:paraId="2012CB33" w14:textId="5A166ACA" w:rsidR="009E368E" w:rsidRPr="00360E90" w:rsidRDefault="009E368E" w:rsidP="3FC5A0C5">
            <w:pPr>
              <w:rPr>
                <w:rFonts w:ascii="Raleway" w:hAnsi="Raleway" w:cs="Open Sans"/>
                <w:b/>
                <w:bCs/>
                <w:color w:val="2372B9"/>
                <w:sz w:val="22"/>
                <w:szCs w:val="22"/>
              </w:rPr>
            </w:pPr>
            <w:r w:rsidRPr="00360E90">
              <w:rPr>
                <w:rFonts w:ascii="Raleway" w:hAnsi="Raleway" w:cs="Open Sans"/>
                <w:b/>
                <w:bCs/>
                <w:color w:val="2372B9"/>
                <w:sz w:val="22"/>
                <w:szCs w:val="22"/>
              </w:rPr>
              <w:t>LITHORAL</w:t>
            </w:r>
          </w:p>
          <w:p w14:paraId="504E2C12" w14:textId="735B9C0B" w:rsidR="5EAA97BB" w:rsidRPr="00360E90" w:rsidRDefault="5EAA97BB" w:rsidP="3FC5A0C5">
            <w:pPr>
              <w:rPr>
                <w:rFonts w:ascii="Raleway" w:hAnsi="Raleway" w:cs="Open Sans"/>
                <w:color w:val="2372B9"/>
                <w:sz w:val="22"/>
                <w:szCs w:val="22"/>
              </w:rPr>
            </w:pPr>
            <w:r w:rsidRPr="00360E90">
              <w:rPr>
                <w:rFonts w:ascii="Raleway" w:hAnsi="Raleway" w:cs="Open Sans"/>
                <w:color w:val="2372B9"/>
                <w:sz w:val="22"/>
                <w:szCs w:val="22"/>
              </w:rPr>
              <w:t xml:space="preserve">Laboratoire Interdisciplinaire Territoire Histoire Organisation </w:t>
            </w:r>
            <w:proofErr w:type="spellStart"/>
            <w:r w:rsidRPr="00360E90">
              <w:rPr>
                <w:rFonts w:ascii="Raleway" w:hAnsi="Raleway" w:cs="Open Sans"/>
                <w:color w:val="2372B9"/>
                <w:sz w:val="22"/>
                <w:szCs w:val="22"/>
              </w:rPr>
              <w:t>RégulAtion</w:t>
            </w:r>
            <w:proofErr w:type="spellEnd"/>
            <w:r w:rsidRPr="00360E90">
              <w:rPr>
                <w:rFonts w:ascii="Raleway" w:hAnsi="Raleway" w:cs="Open Sans"/>
                <w:color w:val="2372B9"/>
                <w:sz w:val="22"/>
                <w:szCs w:val="22"/>
              </w:rPr>
              <w:t xml:space="preserve"> Loi</w:t>
            </w:r>
          </w:p>
        </w:tc>
        <w:tc>
          <w:tcPr>
            <w:tcW w:w="3969" w:type="dxa"/>
          </w:tcPr>
          <w:p w14:paraId="39BE6C29" w14:textId="6B87C680" w:rsidR="5EAA97BB" w:rsidRPr="00360E90" w:rsidRDefault="5EAA97BB" w:rsidP="3FC5A0C5">
            <w:pPr>
              <w:rPr>
                <w:rFonts w:ascii="Raleway" w:hAnsi="Raleway" w:cs="Open Sans"/>
                <w:sz w:val="22"/>
                <w:szCs w:val="22"/>
              </w:rPr>
            </w:pPr>
            <w:r w:rsidRPr="00360E90">
              <w:rPr>
                <w:rFonts w:ascii="Raleway" w:hAnsi="Raleway" w:cs="Open Sans"/>
                <w:sz w:val="22"/>
                <w:szCs w:val="22"/>
              </w:rPr>
              <w:t xml:space="preserve">Direction de laboratoire : </w:t>
            </w:r>
          </w:p>
          <w:p w14:paraId="295F94DC" w14:textId="647625AB" w:rsidR="5EAA97BB" w:rsidRPr="00360E90" w:rsidRDefault="5EAA97BB" w:rsidP="3FC5A0C5">
            <w:pPr>
              <w:rPr>
                <w:rFonts w:ascii="Raleway" w:hAnsi="Raleway" w:cs="Open Sans"/>
                <w:sz w:val="22"/>
                <w:szCs w:val="22"/>
              </w:rPr>
            </w:pPr>
            <w:r w:rsidRPr="00360E90">
              <w:rPr>
                <w:rFonts w:ascii="Raleway" w:hAnsi="Raleway" w:cs="Open Sans"/>
                <w:sz w:val="22"/>
                <w:szCs w:val="22"/>
              </w:rPr>
              <w:t>Guillaume DELALIEUX</w:t>
            </w:r>
          </w:p>
        </w:tc>
      </w:tr>
      <w:tr w:rsidR="3FC5A0C5" w:rsidRPr="00360E90" w14:paraId="566EF49C" w14:textId="77777777" w:rsidTr="00280820">
        <w:trPr>
          <w:trHeight w:val="300"/>
        </w:trPr>
        <w:tc>
          <w:tcPr>
            <w:tcW w:w="4389" w:type="dxa"/>
          </w:tcPr>
          <w:p w14:paraId="7098D15F" w14:textId="5B74D39A" w:rsidR="5EAA97BB" w:rsidRPr="00360E90" w:rsidRDefault="5EAA97BB" w:rsidP="3FC5A0C5">
            <w:pPr>
              <w:rPr>
                <w:rFonts w:ascii="Raleway" w:hAnsi="Raleway" w:cs="Open Sans"/>
                <w:b/>
                <w:bCs/>
                <w:color w:val="2372B9"/>
                <w:sz w:val="22"/>
                <w:szCs w:val="22"/>
              </w:rPr>
            </w:pPr>
            <w:r w:rsidRPr="00360E90">
              <w:rPr>
                <w:rFonts w:ascii="Raleway" w:hAnsi="Raleway" w:cs="Open Sans"/>
                <w:b/>
                <w:bCs/>
                <w:color w:val="2372B9"/>
                <w:sz w:val="22"/>
                <w:szCs w:val="22"/>
              </w:rPr>
              <w:t>MIA</w:t>
            </w:r>
          </w:p>
          <w:p w14:paraId="537DD126" w14:textId="47E777AD" w:rsidR="5EAA97BB" w:rsidRPr="00360E90" w:rsidRDefault="5EAA97BB" w:rsidP="3FC5A0C5">
            <w:pPr>
              <w:rPr>
                <w:rFonts w:ascii="Raleway" w:hAnsi="Raleway" w:cs="Open Sans"/>
                <w:color w:val="2372B9"/>
                <w:sz w:val="22"/>
                <w:szCs w:val="22"/>
              </w:rPr>
            </w:pPr>
            <w:r w:rsidRPr="00360E90">
              <w:rPr>
                <w:rFonts w:ascii="Raleway" w:hAnsi="Raleway" w:cs="Open Sans"/>
                <w:color w:val="2372B9"/>
                <w:sz w:val="22"/>
                <w:szCs w:val="22"/>
              </w:rPr>
              <w:t>Mathématiques, Image et Applications</w:t>
            </w:r>
          </w:p>
          <w:p w14:paraId="759A0719" w14:textId="765B23C7" w:rsidR="5EAA97BB" w:rsidRPr="00360E90" w:rsidRDefault="5EAA97BB" w:rsidP="3FC5A0C5">
            <w:pPr>
              <w:rPr>
                <w:rFonts w:ascii="Raleway" w:hAnsi="Raleway" w:cs="Open Sans"/>
                <w:sz w:val="22"/>
                <w:szCs w:val="22"/>
              </w:rPr>
            </w:pPr>
            <w:r w:rsidRPr="00360E90">
              <w:rPr>
                <w:rFonts w:ascii="Raleway" w:hAnsi="Raleway" w:cs="Open Sans"/>
                <w:sz w:val="22"/>
                <w:szCs w:val="22"/>
              </w:rPr>
              <w:t>http://mia.univ-larochelle.fr/</w:t>
            </w:r>
          </w:p>
        </w:tc>
        <w:tc>
          <w:tcPr>
            <w:tcW w:w="3969" w:type="dxa"/>
          </w:tcPr>
          <w:p w14:paraId="44E72028" w14:textId="6137186F" w:rsidR="5EAA97BB" w:rsidRPr="00360E90" w:rsidRDefault="5EAA97BB" w:rsidP="3FC5A0C5">
            <w:pPr>
              <w:rPr>
                <w:rFonts w:ascii="Raleway" w:hAnsi="Raleway" w:cs="Open Sans"/>
                <w:sz w:val="22"/>
                <w:szCs w:val="22"/>
              </w:rPr>
            </w:pPr>
            <w:r w:rsidRPr="00360E90">
              <w:rPr>
                <w:rFonts w:ascii="Raleway" w:hAnsi="Raleway" w:cs="Open Sans"/>
                <w:sz w:val="22"/>
                <w:szCs w:val="22"/>
              </w:rPr>
              <w:t xml:space="preserve">Direction de laboratoire : </w:t>
            </w:r>
          </w:p>
          <w:p w14:paraId="38FAC3C9" w14:textId="6D01E7FF" w:rsidR="5EAA97BB" w:rsidRPr="00360E90" w:rsidRDefault="5EAA97BB" w:rsidP="3FC5A0C5">
            <w:pPr>
              <w:rPr>
                <w:rFonts w:ascii="Raleway" w:hAnsi="Raleway" w:cs="Open Sans"/>
                <w:sz w:val="22"/>
                <w:szCs w:val="22"/>
              </w:rPr>
            </w:pPr>
            <w:r w:rsidRPr="00360E90">
              <w:rPr>
                <w:rFonts w:ascii="Raleway" w:hAnsi="Raleway" w:cs="Open Sans"/>
                <w:sz w:val="22"/>
                <w:szCs w:val="22"/>
              </w:rPr>
              <w:t>Catherine CHOQUET</w:t>
            </w:r>
          </w:p>
        </w:tc>
      </w:tr>
      <w:tr w:rsidR="3FC5A0C5" w:rsidRPr="00360E90" w14:paraId="25D3C508" w14:textId="77777777" w:rsidTr="00280820">
        <w:trPr>
          <w:trHeight w:val="300"/>
        </w:trPr>
        <w:tc>
          <w:tcPr>
            <w:tcW w:w="4389" w:type="dxa"/>
          </w:tcPr>
          <w:p w14:paraId="7DBC2CE8" w14:textId="6A25E666" w:rsidR="5EAA97BB" w:rsidRPr="00360E90" w:rsidRDefault="5EAA97BB" w:rsidP="3FC5A0C5">
            <w:pPr>
              <w:rPr>
                <w:rFonts w:ascii="Raleway" w:hAnsi="Raleway" w:cs="Open Sans"/>
                <w:b/>
                <w:bCs/>
                <w:color w:val="2372B9"/>
                <w:sz w:val="22"/>
                <w:szCs w:val="22"/>
              </w:rPr>
            </w:pPr>
            <w:r w:rsidRPr="00360E90">
              <w:rPr>
                <w:rFonts w:ascii="Raleway" w:hAnsi="Raleway" w:cs="Open Sans"/>
                <w:b/>
                <w:bCs/>
                <w:color w:val="2372B9"/>
                <w:sz w:val="22"/>
                <w:szCs w:val="22"/>
              </w:rPr>
              <w:t>NUDD</w:t>
            </w:r>
          </w:p>
          <w:p w14:paraId="30CADCFB" w14:textId="718BBE69" w:rsidR="5EAA97BB" w:rsidRPr="00360E90" w:rsidRDefault="5EAA97BB" w:rsidP="3FC5A0C5">
            <w:pPr>
              <w:rPr>
                <w:rFonts w:ascii="Raleway" w:hAnsi="Raleway" w:cs="Open Sans"/>
                <w:color w:val="2372B9"/>
                <w:sz w:val="22"/>
                <w:szCs w:val="22"/>
              </w:rPr>
            </w:pPr>
            <w:r w:rsidRPr="00360E90">
              <w:rPr>
                <w:rFonts w:ascii="Raleway" w:hAnsi="Raleway" w:cs="Open Sans"/>
                <w:color w:val="2372B9"/>
                <w:sz w:val="22"/>
                <w:szCs w:val="22"/>
              </w:rPr>
              <w:t>Usages du numérique pour le développement durable</w:t>
            </w:r>
          </w:p>
        </w:tc>
        <w:tc>
          <w:tcPr>
            <w:tcW w:w="3969" w:type="dxa"/>
          </w:tcPr>
          <w:p w14:paraId="3FECBC96" w14:textId="043A34D2" w:rsidR="5EAA97BB" w:rsidRPr="00360E90" w:rsidRDefault="5EAA97BB" w:rsidP="3FC5A0C5">
            <w:pPr>
              <w:rPr>
                <w:rFonts w:ascii="Raleway" w:hAnsi="Raleway" w:cs="Open Sans"/>
                <w:sz w:val="22"/>
                <w:szCs w:val="22"/>
              </w:rPr>
            </w:pPr>
            <w:r w:rsidRPr="00360E90">
              <w:rPr>
                <w:rFonts w:ascii="Raleway" w:hAnsi="Raleway" w:cs="Open Sans"/>
                <w:sz w:val="22"/>
                <w:szCs w:val="22"/>
              </w:rPr>
              <w:t>Direction de laboratoire :</w:t>
            </w:r>
          </w:p>
          <w:p w14:paraId="4632A99C" w14:textId="6631000D" w:rsidR="5EAA97BB" w:rsidRPr="00360E90" w:rsidRDefault="5EAA97BB" w:rsidP="3FC5A0C5">
            <w:pPr>
              <w:rPr>
                <w:rFonts w:ascii="Raleway" w:hAnsi="Raleway" w:cs="Open Sans"/>
                <w:sz w:val="22"/>
                <w:szCs w:val="22"/>
              </w:rPr>
            </w:pPr>
            <w:r w:rsidRPr="00360E90">
              <w:rPr>
                <w:rFonts w:ascii="Raleway" w:hAnsi="Raleway" w:cs="Open Sans"/>
                <w:sz w:val="22"/>
                <w:szCs w:val="22"/>
              </w:rPr>
              <w:t>Jeanne LALLEMENT</w:t>
            </w:r>
          </w:p>
        </w:tc>
      </w:tr>
      <w:tr w:rsidR="3FC5A0C5" w:rsidRPr="00360E90" w14:paraId="76597FD8" w14:textId="77777777" w:rsidTr="00280820">
        <w:trPr>
          <w:trHeight w:val="300"/>
        </w:trPr>
        <w:tc>
          <w:tcPr>
            <w:tcW w:w="4389" w:type="dxa"/>
          </w:tcPr>
          <w:p w14:paraId="4F32CDD1" w14:textId="17202DB1" w:rsidR="5EAA97BB" w:rsidRPr="00360E90" w:rsidRDefault="5EAA97BB" w:rsidP="3FC5A0C5">
            <w:pPr>
              <w:rPr>
                <w:rFonts w:ascii="Raleway" w:hAnsi="Raleway" w:cs="Open Sans"/>
                <w:b/>
                <w:bCs/>
                <w:color w:val="2372B9"/>
                <w:sz w:val="22"/>
                <w:szCs w:val="22"/>
              </w:rPr>
            </w:pPr>
            <w:r w:rsidRPr="00360E90">
              <w:rPr>
                <w:rFonts w:ascii="Raleway" w:hAnsi="Raleway" w:cs="Open Sans"/>
                <w:b/>
                <w:bCs/>
                <w:color w:val="2372B9"/>
                <w:sz w:val="22"/>
                <w:szCs w:val="22"/>
              </w:rPr>
              <w:t xml:space="preserve">Observatoire PELAGIS (UAR 3462 </w:t>
            </w:r>
            <w:proofErr w:type="spellStart"/>
            <w:r w:rsidRPr="00360E90">
              <w:rPr>
                <w:rFonts w:ascii="Raleway" w:hAnsi="Raleway" w:cs="Open Sans"/>
                <w:b/>
                <w:bCs/>
                <w:color w:val="2372B9"/>
                <w:sz w:val="22"/>
                <w:szCs w:val="22"/>
              </w:rPr>
              <w:t>LRUniv</w:t>
            </w:r>
            <w:proofErr w:type="spellEnd"/>
            <w:r w:rsidRPr="00360E90">
              <w:rPr>
                <w:rFonts w:ascii="Raleway" w:hAnsi="Raleway" w:cs="Open Sans"/>
                <w:b/>
                <w:bCs/>
                <w:color w:val="2372B9"/>
                <w:sz w:val="22"/>
                <w:szCs w:val="22"/>
              </w:rPr>
              <w:t>-CNRS)</w:t>
            </w:r>
          </w:p>
          <w:p w14:paraId="7B9A01F6" w14:textId="1ADE3669" w:rsidR="5EAA97BB" w:rsidRPr="00360E90" w:rsidRDefault="5EAA97BB" w:rsidP="3FC5A0C5">
            <w:pPr>
              <w:rPr>
                <w:rFonts w:ascii="Raleway" w:hAnsi="Raleway" w:cs="Open Sans"/>
                <w:color w:val="2372B9"/>
                <w:sz w:val="22"/>
                <w:szCs w:val="22"/>
              </w:rPr>
            </w:pPr>
            <w:r w:rsidRPr="00360E90">
              <w:rPr>
                <w:rFonts w:ascii="Raleway" w:hAnsi="Raleway" w:cs="Open Sans"/>
                <w:color w:val="2372B9"/>
                <w:sz w:val="22"/>
                <w:szCs w:val="22"/>
              </w:rPr>
              <w:t>Observatoire pour la conservation des mammifères et oiseaux marins.</w:t>
            </w:r>
          </w:p>
          <w:p w14:paraId="0A75FCD3" w14:textId="76CC238B" w:rsidR="5EAA97BB" w:rsidRPr="00360E90" w:rsidRDefault="5EAA97BB" w:rsidP="3FC5A0C5">
            <w:pPr>
              <w:rPr>
                <w:rFonts w:ascii="Raleway" w:hAnsi="Raleway" w:cs="Open Sans"/>
                <w:sz w:val="22"/>
                <w:szCs w:val="22"/>
              </w:rPr>
            </w:pPr>
            <w:r w:rsidRPr="00360E90">
              <w:rPr>
                <w:rFonts w:ascii="Raleway" w:hAnsi="Raleway" w:cs="Open Sans"/>
                <w:sz w:val="22"/>
                <w:szCs w:val="22"/>
              </w:rPr>
              <w:t>https://www.observatoire-pelagis.cnrs.fr/</w:t>
            </w:r>
          </w:p>
        </w:tc>
        <w:tc>
          <w:tcPr>
            <w:tcW w:w="3969" w:type="dxa"/>
          </w:tcPr>
          <w:p w14:paraId="3F3A55A6" w14:textId="48C03CC4" w:rsidR="5EAA97BB" w:rsidRPr="00360E90" w:rsidRDefault="5EAA97BB" w:rsidP="3FC5A0C5">
            <w:pPr>
              <w:rPr>
                <w:rFonts w:ascii="Raleway" w:hAnsi="Raleway" w:cs="Open Sans"/>
                <w:sz w:val="22"/>
                <w:szCs w:val="22"/>
              </w:rPr>
            </w:pPr>
            <w:r w:rsidRPr="00360E90">
              <w:rPr>
                <w:rFonts w:ascii="Raleway" w:hAnsi="Raleway" w:cs="Open Sans"/>
                <w:sz w:val="22"/>
                <w:szCs w:val="22"/>
              </w:rPr>
              <w:t xml:space="preserve">Direction : </w:t>
            </w:r>
          </w:p>
          <w:p w14:paraId="14AED4F2" w14:textId="25BEDD01" w:rsidR="5EAA97BB" w:rsidRPr="00360E90" w:rsidRDefault="5EAA97BB" w:rsidP="3FC5A0C5">
            <w:pPr>
              <w:rPr>
                <w:rFonts w:ascii="Raleway" w:hAnsi="Raleway" w:cs="Open Sans"/>
                <w:sz w:val="22"/>
                <w:szCs w:val="22"/>
              </w:rPr>
            </w:pPr>
            <w:r w:rsidRPr="00360E90">
              <w:rPr>
                <w:rFonts w:ascii="Raleway" w:hAnsi="Raleway" w:cs="Open Sans"/>
                <w:sz w:val="22"/>
                <w:szCs w:val="22"/>
              </w:rPr>
              <w:t>Florence CAURANT et Jérôme SPITZ</w:t>
            </w:r>
          </w:p>
        </w:tc>
      </w:tr>
    </w:tbl>
    <w:p w14:paraId="4FA32F65" w14:textId="54444256" w:rsidR="3FC5A0C5" w:rsidRDefault="3FC5A0C5">
      <w:r>
        <w:br w:type="page"/>
      </w:r>
    </w:p>
    <w:p w14:paraId="2D0E3416" w14:textId="4104034D" w:rsidR="06E8A6F8" w:rsidRDefault="06E8A6F8" w:rsidP="3FC5A0C5">
      <w:pPr>
        <w:spacing w:after="0"/>
        <w:ind w:left="284"/>
        <w:jc w:val="center"/>
        <w:rPr>
          <w:rFonts w:ascii="Raleway" w:hAnsi="Raleway" w:cs="Open Sans"/>
          <w:b/>
          <w:bCs/>
          <w:color w:val="2372B9"/>
          <w:sz w:val="28"/>
          <w:szCs w:val="28"/>
        </w:rPr>
      </w:pPr>
      <w:r w:rsidRPr="3FC5A0C5">
        <w:rPr>
          <w:rFonts w:ascii="Raleway" w:hAnsi="Raleway" w:cs="Open Sans"/>
          <w:b/>
          <w:bCs/>
          <w:color w:val="2372B9"/>
          <w:sz w:val="28"/>
          <w:szCs w:val="28"/>
        </w:rPr>
        <w:lastRenderedPageBreak/>
        <w:t>Coordonnées des départements pédagogiques de La Rochelle Université.</w:t>
      </w:r>
    </w:p>
    <w:p w14:paraId="36A46B9D" w14:textId="65F4D45B" w:rsidR="3FC5A0C5" w:rsidRDefault="3FC5A0C5" w:rsidP="3FC5A0C5">
      <w:pPr>
        <w:spacing w:after="0"/>
        <w:ind w:left="284"/>
        <w:jc w:val="center"/>
        <w:rPr>
          <w:rFonts w:ascii="Raleway" w:hAnsi="Raleway" w:cs="Open Sans"/>
          <w:b/>
          <w:bCs/>
          <w:color w:val="2372B9"/>
          <w:sz w:val="28"/>
          <w:szCs w:val="28"/>
        </w:rPr>
      </w:pPr>
    </w:p>
    <w:p w14:paraId="3332D71F" w14:textId="7F7A869A"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487BC16D" w:rsidRPr="00360E90">
        <w:rPr>
          <w:rFonts w:ascii="Raleway" w:hAnsi="Raleway" w:cs="Open Sans"/>
          <w:color w:val="2372B9"/>
        </w:rPr>
        <w:t>B</w:t>
      </w:r>
      <w:r w:rsidRPr="00360E90">
        <w:rPr>
          <w:rFonts w:ascii="Raleway" w:hAnsi="Raleway" w:cs="Open Sans"/>
          <w:color w:val="2372B9"/>
        </w:rPr>
        <w:t>iologie :</w:t>
      </w:r>
    </w:p>
    <w:p w14:paraId="68235432" w14:textId="03640A01"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Direction : Gilles RADENAC</w:t>
      </w:r>
      <w:r w:rsidRPr="00360E90">
        <w:rPr>
          <w:rFonts w:ascii="Raleway" w:hAnsi="Raleway" w:cs="Open Sans"/>
          <w:color w:val="2372B9"/>
        </w:rPr>
        <w:t xml:space="preserve"> </w:t>
      </w:r>
    </w:p>
    <w:p w14:paraId="7B58C263" w14:textId="4EBB602B" w:rsidR="3FC5A0C5" w:rsidRPr="00360E90" w:rsidRDefault="3FC5A0C5" w:rsidP="3FC5A0C5">
      <w:pPr>
        <w:spacing w:after="0" w:line="240" w:lineRule="auto"/>
        <w:ind w:left="284"/>
        <w:jc w:val="both"/>
        <w:rPr>
          <w:rFonts w:ascii="Raleway" w:hAnsi="Raleway" w:cs="Open Sans"/>
          <w:color w:val="2372B9"/>
        </w:rPr>
      </w:pPr>
    </w:p>
    <w:p w14:paraId="69255AEE" w14:textId="66DAEA1F"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4B30A010" w:rsidRPr="00360E90">
        <w:rPr>
          <w:rFonts w:ascii="Raleway" w:hAnsi="Raleway" w:cs="Open Sans"/>
          <w:color w:val="2372B9"/>
        </w:rPr>
        <w:t>B</w:t>
      </w:r>
      <w:r w:rsidRPr="00360E90">
        <w:rPr>
          <w:rFonts w:ascii="Raleway" w:hAnsi="Raleway" w:cs="Open Sans"/>
          <w:color w:val="2372B9"/>
        </w:rPr>
        <w:t>iotechnologies :</w:t>
      </w:r>
    </w:p>
    <w:p w14:paraId="3DBFE9CA" w14:textId="7BAF77D1"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Direction : Stéphanie BORDENAVE</w:t>
      </w:r>
    </w:p>
    <w:p w14:paraId="39D7886D" w14:textId="6EB67DC8" w:rsidR="3FC5A0C5" w:rsidRPr="00360E90" w:rsidRDefault="3FC5A0C5" w:rsidP="3FC5A0C5">
      <w:pPr>
        <w:spacing w:after="0" w:line="240" w:lineRule="auto"/>
        <w:ind w:left="284"/>
        <w:jc w:val="both"/>
        <w:rPr>
          <w:rFonts w:ascii="Raleway" w:hAnsi="Raleway" w:cs="Open Sans"/>
          <w:color w:val="2372B9"/>
        </w:rPr>
      </w:pPr>
    </w:p>
    <w:p w14:paraId="05585957" w14:textId="33E3F5B2"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3C33253D" w:rsidRPr="00360E90">
        <w:rPr>
          <w:rFonts w:ascii="Raleway" w:hAnsi="Raleway" w:cs="Open Sans"/>
          <w:color w:val="2372B9"/>
        </w:rPr>
        <w:t>C</w:t>
      </w:r>
      <w:r w:rsidR="39069822" w:rsidRPr="00360E90">
        <w:rPr>
          <w:rFonts w:ascii="Raleway" w:hAnsi="Raleway" w:cs="Open Sans"/>
          <w:color w:val="2372B9"/>
        </w:rPr>
        <w:t>himie</w:t>
      </w:r>
      <w:r w:rsidRPr="00360E90">
        <w:rPr>
          <w:rFonts w:ascii="Raleway" w:hAnsi="Raleway" w:cs="Open Sans"/>
          <w:color w:val="2372B9"/>
        </w:rPr>
        <w:t xml:space="preserve"> :</w:t>
      </w:r>
    </w:p>
    <w:p w14:paraId="5C270002" w14:textId="1CEE861B"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 xml:space="preserve">Direction : </w:t>
      </w:r>
      <w:r w:rsidR="40F5C9BB" w:rsidRPr="00360E90">
        <w:rPr>
          <w:rFonts w:ascii="Raleway" w:hAnsi="Raleway" w:cs="Open Sans"/>
          <w:sz w:val="22"/>
          <w:szCs w:val="22"/>
        </w:rPr>
        <w:t>Fernando PEDRAZA-DIAZ</w:t>
      </w:r>
    </w:p>
    <w:p w14:paraId="1BD99455" w14:textId="52E11E08" w:rsidR="3FC5A0C5" w:rsidRPr="00360E90" w:rsidRDefault="3FC5A0C5" w:rsidP="3FC5A0C5">
      <w:pPr>
        <w:spacing w:after="0" w:line="240" w:lineRule="auto"/>
        <w:ind w:left="284"/>
        <w:jc w:val="both"/>
        <w:rPr>
          <w:rFonts w:ascii="Raleway" w:hAnsi="Raleway" w:cs="Open Sans"/>
          <w:color w:val="2372B9"/>
        </w:rPr>
      </w:pPr>
    </w:p>
    <w:p w14:paraId="11D8021D" w14:textId="49AD3973"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55C59315" w:rsidRPr="00360E90">
        <w:rPr>
          <w:rFonts w:ascii="Raleway" w:hAnsi="Raleway" w:cs="Open Sans"/>
          <w:color w:val="2372B9"/>
        </w:rPr>
        <w:t>Génie civil</w:t>
      </w:r>
      <w:r w:rsidRPr="00360E90">
        <w:rPr>
          <w:rFonts w:ascii="Raleway" w:hAnsi="Raleway" w:cs="Open Sans"/>
          <w:color w:val="2372B9"/>
        </w:rPr>
        <w:t xml:space="preserve"> :</w:t>
      </w:r>
    </w:p>
    <w:p w14:paraId="7B9B2FB7" w14:textId="47A5AD17"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 xml:space="preserve">Direction : </w:t>
      </w:r>
      <w:r w:rsidR="47F78F4B" w:rsidRPr="00360E90">
        <w:rPr>
          <w:rFonts w:ascii="Raleway" w:hAnsi="Raleway" w:cs="Open Sans"/>
          <w:sz w:val="22"/>
          <w:szCs w:val="22"/>
        </w:rPr>
        <w:t>Ameur HAMAMI</w:t>
      </w:r>
    </w:p>
    <w:p w14:paraId="052CF5A2" w14:textId="240951EE" w:rsidR="3FC5A0C5" w:rsidRPr="00360E90" w:rsidRDefault="3FC5A0C5" w:rsidP="3FC5A0C5">
      <w:pPr>
        <w:spacing w:after="0" w:line="240" w:lineRule="auto"/>
        <w:ind w:left="284"/>
        <w:jc w:val="both"/>
        <w:rPr>
          <w:rFonts w:ascii="Raleway" w:hAnsi="Raleway" w:cs="Open Sans"/>
          <w:sz w:val="22"/>
          <w:szCs w:val="22"/>
        </w:rPr>
      </w:pPr>
    </w:p>
    <w:p w14:paraId="40BBE622" w14:textId="6E65A55C" w:rsidR="7B5BDE1A" w:rsidRPr="00360E90" w:rsidRDefault="7B5BDE1A" w:rsidP="3FC5A0C5">
      <w:pPr>
        <w:spacing w:after="0"/>
        <w:ind w:left="284"/>
        <w:jc w:val="both"/>
        <w:rPr>
          <w:rFonts w:ascii="Raleway" w:hAnsi="Raleway" w:cs="Open Sans"/>
          <w:color w:val="2372B9"/>
        </w:rPr>
      </w:pPr>
      <w:r w:rsidRPr="00360E90">
        <w:rPr>
          <w:rFonts w:ascii="Raleway" w:hAnsi="Raleway" w:cs="Open Sans"/>
          <w:color w:val="2372B9"/>
        </w:rPr>
        <w:t>Département Informatique :</w:t>
      </w:r>
    </w:p>
    <w:p w14:paraId="51B653D1" w14:textId="55F358A5" w:rsidR="7B5BDE1A" w:rsidRPr="00360E90" w:rsidRDefault="7B5BDE1A" w:rsidP="3FC5A0C5">
      <w:pPr>
        <w:spacing w:after="0"/>
        <w:ind w:left="284"/>
        <w:jc w:val="both"/>
        <w:rPr>
          <w:rFonts w:ascii="Raleway" w:hAnsi="Raleway" w:cs="Open Sans"/>
          <w:color w:val="2372B9"/>
        </w:rPr>
      </w:pPr>
      <w:r w:rsidRPr="00360E90">
        <w:rPr>
          <w:rFonts w:ascii="Raleway" w:hAnsi="Raleway" w:cs="Open Sans"/>
          <w:sz w:val="22"/>
          <w:szCs w:val="22"/>
        </w:rPr>
        <w:t>Direction : Jacques MORCOS</w:t>
      </w:r>
    </w:p>
    <w:p w14:paraId="550A5ABC" w14:textId="09A9CDFE" w:rsidR="3FC5A0C5" w:rsidRPr="00360E90" w:rsidRDefault="3FC5A0C5" w:rsidP="3FC5A0C5">
      <w:pPr>
        <w:spacing w:after="0" w:line="240" w:lineRule="auto"/>
        <w:ind w:left="284"/>
        <w:jc w:val="both"/>
        <w:rPr>
          <w:rFonts w:ascii="Raleway" w:hAnsi="Raleway" w:cs="Open Sans"/>
          <w:color w:val="2372B9"/>
        </w:rPr>
      </w:pPr>
    </w:p>
    <w:p w14:paraId="5F2CDB79" w14:textId="62CD62E5"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4ACE7DCE" w:rsidRPr="00360E90">
        <w:rPr>
          <w:rFonts w:ascii="Raleway" w:hAnsi="Raleway" w:cs="Open Sans"/>
          <w:color w:val="2372B9"/>
        </w:rPr>
        <w:t xml:space="preserve">Mathématiques </w:t>
      </w:r>
      <w:r w:rsidRPr="00360E90">
        <w:rPr>
          <w:rFonts w:ascii="Raleway" w:hAnsi="Raleway" w:cs="Open Sans"/>
          <w:color w:val="2372B9"/>
        </w:rPr>
        <w:t>:</w:t>
      </w:r>
    </w:p>
    <w:p w14:paraId="73381112" w14:textId="476EB04E"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 xml:space="preserve">Direction : </w:t>
      </w:r>
      <w:r w:rsidR="1EBFA11F" w:rsidRPr="00360E90">
        <w:rPr>
          <w:rFonts w:ascii="Raleway" w:hAnsi="Raleway" w:cs="Open Sans"/>
          <w:sz w:val="22"/>
          <w:szCs w:val="22"/>
        </w:rPr>
        <w:t>Cyrille OSPEL</w:t>
      </w:r>
    </w:p>
    <w:p w14:paraId="1F6F2737" w14:textId="5525DF65" w:rsidR="3FC5A0C5" w:rsidRPr="00360E90" w:rsidRDefault="3FC5A0C5" w:rsidP="3FC5A0C5">
      <w:pPr>
        <w:spacing w:after="0" w:line="240" w:lineRule="auto"/>
        <w:ind w:left="284"/>
        <w:jc w:val="both"/>
        <w:rPr>
          <w:rFonts w:ascii="Raleway" w:hAnsi="Raleway" w:cs="Open Sans"/>
          <w:color w:val="2372B9"/>
        </w:rPr>
      </w:pPr>
    </w:p>
    <w:p w14:paraId="0741ABF7" w14:textId="57FBC6E1"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2E7487AF" w:rsidRPr="00360E90">
        <w:rPr>
          <w:rFonts w:ascii="Raleway" w:hAnsi="Raleway" w:cs="Open Sans"/>
          <w:color w:val="2372B9"/>
        </w:rPr>
        <w:t>Sciences de la terre</w:t>
      </w:r>
      <w:r w:rsidRPr="00360E90">
        <w:rPr>
          <w:rFonts w:ascii="Raleway" w:hAnsi="Raleway" w:cs="Open Sans"/>
          <w:color w:val="2372B9"/>
        </w:rPr>
        <w:t xml:space="preserve"> :</w:t>
      </w:r>
    </w:p>
    <w:p w14:paraId="32B67CFD" w14:textId="4420E973" w:rsidR="06E8A6F8" w:rsidRPr="00360E90" w:rsidRDefault="06E8A6F8" w:rsidP="3FC5A0C5">
      <w:pPr>
        <w:spacing w:after="0" w:line="240" w:lineRule="auto"/>
        <w:ind w:left="284"/>
        <w:jc w:val="both"/>
        <w:rPr>
          <w:rFonts w:ascii="Raleway" w:hAnsi="Raleway" w:cs="Open Sans"/>
          <w:sz w:val="22"/>
          <w:szCs w:val="22"/>
        </w:rPr>
      </w:pPr>
      <w:r w:rsidRPr="00360E90">
        <w:rPr>
          <w:rFonts w:ascii="Raleway" w:hAnsi="Raleway" w:cs="Open Sans"/>
          <w:sz w:val="22"/>
          <w:szCs w:val="22"/>
        </w:rPr>
        <w:t>Direction :</w:t>
      </w:r>
      <w:r w:rsidR="583FF615" w:rsidRPr="00360E90">
        <w:rPr>
          <w:rFonts w:ascii="Raleway" w:hAnsi="Raleway" w:cs="Open Sans"/>
          <w:sz w:val="22"/>
          <w:szCs w:val="22"/>
        </w:rPr>
        <w:t xml:space="preserve"> Vivien MATHE</w:t>
      </w:r>
    </w:p>
    <w:p w14:paraId="310729EB" w14:textId="19A03C9A" w:rsidR="3FC5A0C5" w:rsidRPr="00360E90" w:rsidRDefault="3FC5A0C5" w:rsidP="3FC5A0C5">
      <w:pPr>
        <w:spacing w:after="0" w:line="240" w:lineRule="auto"/>
        <w:ind w:left="284"/>
        <w:jc w:val="both"/>
        <w:rPr>
          <w:rFonts w:ascii="Raleway" w:hAnsi="Raleway" w:cs="Open Sans"/>
          <w:color w:val="2372B9"/>
        </w:rPr>
      </w:pPr>
    </w:p>
    <w:p w14:paraId="4FA53D8E" w14:textId="439E3463"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1E21D374" w:rsidRPr="00360E90">
        <w:rPr>
          <w:rFonts w:ascii="Raleway" w:hAnsi="Raleway" w:cs="Open Sans"/>
          <w:color w:val="2372B9"/>
        </w:rPr>
        <w:t xml:space="preserve">Langues étrangères appliquées </w:t>
      </w:r>
      <w:r w:rsidRPr="00360E90">
        <w:rPr>
          <w:rFonts w:ascii="Raleway" w:hAnsi="Raleway" w:cs="Open Sans"/>
          <w:color w:val="2372B9"/>
        </w:rPr>
        <w:t>:</w:t>
      </w:r>
    </w:p>
    <w:p w14:paraId="17197880" w14:textId="0D58D911"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 xml:space="preserve">Direction : </w:t>
      </w:r>
      <w:r w:rsidR="36506285" w:rsidRPr="00360E90">
        <w:rPr>
          <w:rFonts w:ascii="Raleway" w:hAnsi="Raleway" w:cs="Open Sans"/>
          <w:sz w:val="22"/>
          <w:szCs w:val="22"/>
        </w:rPr>
        <w:t>Cécile CHANTRAINE BRAILLON</w:t>
      </w:r>
    </w:p>
    <w:p w14:paraId="7BFC4841" w14:textId="0516857C" w:rsidR="3FC5A0C5" w:rsidRPr="00360E90" w:rsidRDefault="3FC5A0C5" w:rsidP="3FC5A0C5">
      <w:pPr>
        <w:spacing w:after="0" w:line="240" w:lineRule="auto"/>
        <w:ind w:left="284"/>
        <w:jc w:val="both"/>
        <w:rPr>
          <w:rFonts w:ascii="Raleway" w:hAnsi="Raleway" w:cs="Open Sans"/>
          <w:color w:val="2372B9"/>
        </w:rPr>
      </w:pPr>
    </w:p>
    <w:p w14:paraId="3FE01B02" w14:textId="1F4CA841"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4B014D99" w:rsidRPr="00360E90">
        <w:rPr>
          <w:rFonts w:ascii="Raleway" w:hAnsi="Raleway" w:cs="Open Sans"/>
          <w:color w:val="2372B9"/>
        </w:rPr>
        <w:t>Lettres</w:t>
      </w:r>
      <w:r w:rsidRPr="00360E90">
        <w:rPr>
          <w:rFonts w:ascii="Raleway" w:hAnsi="Raleway" w:cs="Open Sans"/>
          <w:color w:val="2372B9"/>
        </w:rPr>
        <w:t xml:space="preserve"> :</w:t>
      </w:r>
    </w:p>
    <w:p w14:paraId="7A95DC9C" w14:textId="6D1F85CB" w:rsidR="06E8A6F8" w:rsidRPr="00360E90" w:rsidRDefault="06E8A6F8" w:rsidP="3FC5A0C5">
      <w:pPr>
        <w:spacing w:after="0" w:line="240" w:lineRule="auto"/>
        <w:ind w:left="284"/>
        <w:jc w:val="both"/>
        <w:rPr>
          <w:rFonts w:ascii="Raleway" w:hAnsi="Raleway" w:cs="Open Sans"/>
          <w:sz w:val="22"/>
          <w:szCs w:val="22"/>
        </w:rPr>
      </w:pPr>
      <w:r w:rsidRPr="00360E90">
        <w:rPr>
          <w:rFonts w:ascii="Raleway" w:hAnsi="Raleway" w:cs="Open Sans"/>
          <w:sz w:val="22"/>
          <w:szCs w:val="22"/>
        </w:rPr>
        <w:t xml:space="preserve">Direction : </w:t>
      </w:r>
      <w:r w:rsidR="44FD7B7C" w:rsidRPr="00360E90">
        <w:rPr>
          <w:rFonts w:ascii="Raleway" w:hAnsi="Raleway" w:cs="Open Sans"/>
          <w:sz w:val="22"/>
          <w:szCs w:val="22"/>
        </w:rPr>
        <w:t>Tatiana CLAVIER</w:t>
      </w:r>
    </w:p>
    <w:p w14:paraId="7BECB5BB" w14:textId="38DEBD27" w:rsidR="3FC5A0C5" w:rsidRPr="00360E90" w:rsidRDefault="3FC5A0C5" w:rsidP="3FC5A0C5">
      <w:pPr>
        <w:spacing w:after="0" w:line="240" w:lineRule="auto"/>
        <w:ind w:left="284"/>
        <w:jc w:val="both"/>
        <w:rPr>
          <w:rFonts w:ascii="Raleway" w:hAnsi="Raleway" w:cs="Open Sans"/>
          <w:color w:val="2372B9"/>
        </w:rPr>
      </w:pPr>
    </w:p>
    <w:p w14:paraId="5E40C048" w14:textId="3DF396E2"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306DFE43" w:rsidRPr="00360E90">
        <w:rPr>
          <w:rFonts w:ascii="Raleway" w:hAnsi="Raleway" w:cs="Open Sans"/>
          <w:color w:val="2372B9"/>
        </w:rPr>
        <w:t xml:space="preserve">Sciences humaines et sociales </w:t>
      </w:r>
      <w:r w:rsidRPr="00360E90">
        <w:rPr>
          <w:rFonts w:ascii="Raleway" w:hAnsi="Raleway" w:cs="Open Sans"/>
          <w:color w:val="2372B9"/>
        </w:rPr>
        <w:t>:</w:t>
      </w:r>
    </w:p>
    <w:p w14:paraId="30A42DDB" w14:textId="5536B8C8" w:rsidR="06E8A6F8" w:rsidRPr="00360E90" w:rsidRDefault="06E8A6F8" w:rsidP="3FC5A0C5">
      <w:pPr>
        <w:spacing w:after="0" w:line="240" w:lineRule="auto"/>
        <w:ind w:left="284"/>
        <w:jc w:val="both"/>
        <w:rPr>
          <w:rFonts w:ascii="Raleway" w:hAnsi="Raleway" w:cs="Open Sans"/>
          <w:sz w:val="22"/>
          <w:szCs w:val="22"/>
        </w:rPr>
      </w:pPr>
      <w:r w:rsidRPr="00360E90">
        <w:rPr>
          <w:rFonts w:ascii="Raleway" w:hAnsi="Raleway" w:cs="Open Sans"/>
          <w:sz w:val="22"/>
          <w:szCs w:val="22"/>
        </w:rPr>
        <w:t xml:space="preserve">Direction : </w:t>
      </w:r>
      <w:r w:rsidR="206792E5" w:rsidRPr="00360E90">
        <w:rPr>
          <w:rFonts w:ascii="Raleway" w:hAnsi="Raleway" w:cs="Open Sans"/>
          <w:sz w:val="22"/>
          <w:szCs w:val="22"/>
        </w:rPr>
        <w:t>Pierre PRETOU</w:t>
      </w:r>
    </w:p>
    <w:p w14:paraId="019D9BB6" w14:textId="3B0FA30D" w:rsidR="3FC5A0C5" w:rsidRPr="00360E90" w:rsidRDefault="3FC5A0C5" w:rsidP="3FC5A0C5">
      <w:pPr>
        <w:spacing w:after="0" w:line="240" w:lineRule="auto"/>
        <w:ind w:left="284"/>
        <w:jc w:val="both"/>
        <w:rPr>
          <w:rFonts w:ascii="Raleway" w:hAnsi="Raleway" w:cs="Open Sans"/>
          <w:color w:val="2372B9"/>
        </w:rPr>
      </w:pPr>
    </w:p>
    <w:p w14:paraId="5ABA916C" w14:textId="384D9EA3"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1CB8DB0F" w:rsidRPr="00360E90">
        <w:rPr>
          <w:rFonts w:ascii="Raleway" w:hAnsi="Raleway" w:cs="Open Sans"/>
          <w:color w:val="2372B9"/>
        </w:rPr>
        <w:t>Physiqu</w:t>
      </w:r>
      <w:r w:rsidRPr="00360E90">
        <w:rPr>
          <w:rFonts w:ascii="Raleway" w:hAnsi="Raleway" w:cs="Open Sans"/>
          <w:color w:val="2372B9"/>
        </w:rPr>
        <w:t>e :</w:t>
      </w:r>
    </w:p>
    <w:p w14:paraId="1C418AC9" w14:textId="7BD0DC5F"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sz w:val="22"/>
          <w:szCs w:val="22"/>
        </w:rPr>
        <w:t xml:space="preserve">Direction : </w:t>
      </w:r>
      <w:r w:rsidR="5455E2FB" w:rsidRPr="00360E90">
        <w:rPr>
          <w:rFonts w:ascii="Raleway" w:hAnsi="Raleway" w:cs="Open Sans"/>
          <w:sz w:val="22"/>
          <w:szCs w:val="22"/>
        </w:rPr>
        <w:t>Philippe REFAIT</w:t>
      </w:r>
    </w:p>
    <w:p w14:paraId="07C8B422" w14:textId="3AD92A55" w:rsidR="3FC5A0C5" w:rsidRPr="00360E90" w:rsidRDefault="3FC5A0C5" w:rsidP="3FC5A0C5">
      <w:pPr>
        <w:spacing w:after="0" w:line="240" w:lineRule="auto"/>
        <w:ind w:left="284"/>
        <w:jc w:val="both"/>
        <w:rPr>
          <w:rFonts w:ascii="Raleway" w:hAnsi="Raleway" w:cs="Open Sans"/>
          <w:sz w:val="22"/>
          <w:szCs w:val="22"/>
        </w:rPr>
      </w:pPr>
    </w:p>
    <w:p w14:paraId="7AD1E86B" w14:textId="5B59B2EB" w:rsidR="234D933A" w:rsidRPr="00360E90" w:rsidRDefault="234D933A" w:rsidP="3FC5A0C5">
      <w:pPr>
        <w:spacing w:after="0"/>
        <w:ind w:left="284"/>
        <w:jc w:val="both"/>
        <w:rPr>
          <w:rFonts w:ascii="Raleway" w:hAnsi="Raleway" w:cs="Open Sans"/>
          <w:color w:val="2372B9"/>
        </w:rPr>
      </w:pPr>
      <w:r w:rsidRPr="00360E90">
        <w:rPr>
          <w:rFonts w:ascii="Raleway" w:hAnsi="Raleway" w:cs="Open Sans"/>
          <w:color w:val="2372B9"/>
        </w:rPr>
        <w:t>Département Droit et sciences politiques :</w:t>
      </w:r>
    </w:p>
    <w:p w14:paraId="4EA20F95" w14:textId="6D3CCD66" w:rsidR="234D933A" w:rsidRPr="00360E90" w:rsidRDefault="234D933A" w:rsidP="3FC5A0C5">
      <w:pPr>
        <w:spacing w:after="0"/>
        <w:ind w:left="284"/>
        <w:jc w:val="both"/>
        <w:rPr>
          <w:rFonts w:ascii="Raleway" w:hAnsi="Raleway" w:cs="Open Sans"/>
          <w:color w:val="2372B9"/>
        </w:rPr>
      </w:pPr>
      <w:r w:rsidRPr="00360E90">
        <w:rPr>
          <w:rFonts w:ascii="Raleway" w:hAnsi="Raleway" w:cs="Open Sans"/>
          <w:sz w:val="22"/>
          <w:szCs w:val="22"/>
        </w:rPr>
        <w:t xml:space="preserve">Direction : </w:t>
      </w:r>
      <w:r w:rsidR="00C300CB">
        <w:rPr>
          <w:rFonts w:ascii="Raleway" w:hAnsi="Raleway" w:cs="Open Sans"/>
          <w:sz w:val="22"/>
          <w:szCs w:val="22"/>
        </w:rPr>
        <w:t>Linda ARCELIN</w:t>
      </w:r>
    </w:p>
    <w:p w14:paraId="56CF06B4" w14:textId="118BFE02" w:rsidR="3FC5A0C5" w:rsidRPr="00360E90" w:rsidRDefault="3FC5A0C5" w:rsidP="3FC5A0C5">
      <w:pPr>
        <w:spacing w:after="0" w:line="240" w:lineRule="auto"/>
        <w:ind w:left="284"/>
        <w:jc w:val="both"/>
        <w:rPr>
          <w:rFonts w:ascii="Raleway" w:hAnsi="Raleway" w:cs="Open Sans"/>
          <w:color w:val="2372B9"/>
        </w:rPr>
      </w:pPr>
    </w:p>
    <w:p w14:paraId="0ADD074B" w14:textId="784B51AC" w:rsidR="06E8A6F8" w:rsidRPr="00360E90" w:rsidRDefault="06E8A6F8" w:rsidP="3FC5A0C5">
      <w:pPr>
        <w:spacing w:after="0" w:line="240" w:lineRule="auto"/>
        <w:ind w:left="284"/>
        <w:jc w:val="both"/>
        <w:rPr>
          <w:rFonts w:ascii="Raleway" w:hAnsi="Raleway" w:cs="Open Sans"/>
          <w:color w:val="2372B9"/>
        </w:rPr>
      </w:pPr>
      <w:r w:rsidRPr="00360E90">
        <w:rPr>
          <w:rFonts w:ascii="Raleway" w:hAnsi="Raleway" w:cs="Open Sans"/>
          <w:color w:val="2372B9"/>
        </w:rPr>
        <w:t xml:space="preserve">Département </w:t>
      </w:r>
      <w:r w:rsidR="5A2A1E91" w:rsidRPr="00360E90">
        <w:rPr>
          <w:rFonts w:ascii="Raleway" w:hAnsi="Raleway" w:cs="Open Sans"/>
          <w:color w:val="2372B9"/>
        </w:rPr>
        <w:t>Institut Administration des Entreprises</w:t>
      </w:r>
      <w:r w:rsidRPr="00360E90">
        <w:rPr>
          <w:rFonts w:ascii="Raleway" w:hAnsi="Raleway" w:cs="Open Sans"/>
          <w:color w:val="2372B9"/>
        </w:rPr>
        <w:t xml:space="preserve"> :</w:t>
      </w:r>
    </w:p>
    <w:p w14:paraId="35F3F636" w14:textId="423B0A93" w:rsidR="06E8A6F8" w:rsidRDefault="06E8A6F8" w:rsidP="3FC5A0C5">
      <w:pPr>
        <w:spacing w:after="0" w:line="240" w:lineRule="auto"/>
        <w:ind w:left="284"/>
        <w:jc w:val="both"/>
        <w:rPr>
          <w:rFonts w:ascii="Raleway" w:hAnsi="Raleway" w:cs="Open Sans"/>
          <w:sz w:val="22"/>
          <w:szCs w:val="22"/>
        </w:rPr>
      </w:pPr>
      <w:r w:rsidRPr="00360E90">
        <w:rPr>
          <w:rFonts w:ascii="Raleway" w:hAnsi="Raleway" w:cs="Open Sans"/>
          <w:sz w:val="22"/>
          <w:szCs w:val="22"/>
        </w:rPr>
        <w:t xml:space="preserve">Direction : </w:t>
      </w:r>
      <w:r w:rsidR="3D23AB3A" w:rsidRPr="00360E90">
        <w:rPr>
          <w:rFonts w:ascii="Raleway" w:hAnsi="Raleway" w:cs="Open Sans"/>
          <w:sz w:val="22"/>
          <w:szCs w:val="22"/>
        </w:rPr>
        <w:t>Jean-François BERTHEVAS / Mathieu PAQUEROT</w:t>
      </w:r>
    </w:p>
    <w:p w14:paraId="3BC3130B" w14:textId="45BE529B" w:rsidR="00A53429" w:rsidRDefault="00A53429">
      <w:pPr>
        <w:widowControl/>
        <w:suppressAutoHyphens w:val="0"/>
        <w:rPr>
          <w:rFonts w:ascii="Raleway" w:hAnsi="Raleway" w:cs="Open Sans"/>
          <w:sz w:val="22"/>
          <w:szCs w:val="22"/>
        </w:rPr>
      </w:pPr>
      <w:r>
        <w:rPr>
          <w:rFonts w:ascii="Raleway" w:hAnsi="Raleway" w:cs="Open Sans"/>
          <w:sz w:val="22"/>
          <w:szCs w:val="22"/>
        </w:rPr>
        <w:br w:type="page"/>
      </w:r>
    </w:p>
    <w:p w14:paraId="0813DA45" w14:textId="77777777" w:rsidR="00A53429" w:rsidRDefault="00A53429" w:rsidP="00A53429">
      <w:pPr>
        <w:pStyle w:val="0UnivCorpsdeTexte"/>
        <w:rPr>
          <w:rFonts w:eastAsiaTheme="minorEastAsia" w:cstheme="minorBidi"/>
          <w:i/>
          <w:iCs/>
          <w:kern w:val="24"/>
        </w:rPr>
      </w:pPr>
    </w:p>
    <w:p w14:paraId="43A59A6B" w14:textId="57852006" w:rsidR="00A53429" w:rsidRPr="00340310" w:rsidRDefault="00A53429" w:rsidP="00A53429">
      <w:pPr>
        <w:pStyle w:val="0UnivCorpsdeTexte"/>
      </w:pPr>
      <w:r>
        <w:rPr>
          <w:rFonts w:eastAsiaTheme="minorEastAsia" w:cstheme="minorBidi"/>
          <w:i/>
          <w:iCs/>
          <w:kern w:val="24"/>
        </w:rPr>
        <w:t>L</w:t>
      </w:r>
      <w:r w:rsidRPr="00340310">
        <w:rPr>
          <w:rFonts w:eastAsiaTheme="minorEastAsia" w:cstheme="minorBidi"/>
          <w:i/>
          <w:iCs/>
          <w:kern w:val="24"/>
        </w:rPr>
        <w:t xml:space="preserve">e </w:t>
      </w:r>
      <w:r>
        <w:rPr>
          <w:rFonts w:eastAsiaTheme="minorEastAsia" w:cstheme="minorBidi"/>
          <w:i/>
          <w:iCs/>
          <w:kern w:val="24"/>
        </w:rPr>
        <w:t>projet ExcelLR – Excellences sous toutes ses formes –</w:t>
      </w:r>
      <w:r w:rsidRPr="00340310">
        <w:rPr>
          <w:rFonts w:eastAsiaTheme="minorEastAsia" w:cstheme="minorBidi"/>
          <w:i/>
          <w:iCs/>
          <w:kern w:val="24"/>
        </w:rPr>
        <w:t xml:space="preserve"> a bénéficié d'une aide de l’État gérée par l'Agence Nationale de la Recherche au titre du </w:t>
      </w:r>
      <w:r w:rsidRPr="00340310">
        <w:rPr>
          <w:rFonts w:eastAsiaTheme="minorEastAsia" w:cstheme="minorBidi"/>
          <w:b/>
          <w:bCs/>
          <w:i/>
          <w:iCs/>
          <w:kern w:val="24"/>
        </w:rPr>
        <w:t>Plan France 2030</w:t>
      </w:r>
      <w:r w:rsidRPr="00340310">
        <w:rPr>
          <w:rFonts w:eastAsiaTheme="minorEastAsia" w:cstheme="minorBidi"/>
          <w:i/>
          <w:iCs/>
          <w:kern w:val="24"/>
        </w:rPr>
        <w:t>,</w:t>
      </w:r>
      <w:r w:rsidRPr="00340310">
        <w:rPr>
          <w:rFonts w:eastAsiaTheme="minorEastAsia" w:cstheme="minorBidi"/>
          <w:b/>
          <w:bCs/>
          <w:i/>
          <w:iCs/>
          <w:kern w:val="24"/>
        </w:rPr>
        <w:t xml:space="preserve"> </w:t>
      </w:r>
      <w:r w:rsidRPr="00340310">
        <w:rPr>
          <w:rFonts w:eastAsiaTheme="minorEastAsia" w:cstheme="minorBidi"/>
          <w:i/>
          <w:iCs/>
          <w:kern w:val="24"/>
        </w:rPr>
        <w:t xml:space="preserve">portant la référence </w:t>
      </w:r>
      <w:r w:rsidRPr="00340310">
        <w:rPr>
          <w:rFonts w:eastAsiaTheme="minorEastAsia" w:cstheme="minorBidi"/>
          <w:b/>
          <w:bCs/>
          <w:i/>
          <w:iCs/>
          <w:kern w:val="24"/>
        </w:rPr>
        <w:t>ANR-21-EXES-0010</w:t>
      </w:r>
    </w:p>
    <w:p w14:paraId="4321D708" w14:textId="77777777" w:rsidR="00A53429" w:rsidRDefault="00A53429" w:rsidP="00A53429">
      <w:pPr>
        <w:pStyle w:val="0UnivCorpsdeTexte"/>
      </w:pPr>
    </w:p>
    <w:p w14:paraId="044337C9" w14:textId="77777777" w:rsidR="00A53429" w:rsidRDefault="00A53429" w:rsidP="00A53429">
      <w:pPr>
        <w:pStyle w:val="En-tte"/>
        <w:jc w:val="center"/>
        <w:rPr>
          <w:lang w:bidi="ar-SA"/>
        </w:rPr>
      </w:pPr>
      <w:r>
        <w:rPr>
          <w:noProof/>
        </w:rPr>
        <w:drawing>
          <wp:inline distT="0" distB="0" distL="0" distR="0" wp14:anchorId="44AC48DA" wp14:editId="2073AD30">
            <wp:extent cx="1019891" cy="993879"/>
            <wp:effectExtent l="0" t="0" r="8890" b="0"/>
            <wp:docPr id="6" name="Image 7">
              <a:extLst xmlns:a="http://schemas.openxmlformats.org/drawingml/2006/main">
                <a:ext uri="{FF2B5EF4-FFF2-40B4-BE49-F238E27FC236}">
                  <a16:creationId xmlns:a16="http://schemas.microsoft.com/office/drawing/2014/main" id="{B503285D-91D0-B112-C184-0263B38D4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503285D-91D0-B112-C184-0263B38D46F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891" cy="993879"/>
                    </a:xfrm>
                    <a:prstGeom prst="rect">
                      <a:avLst/>
                    </a:prstGeom>
                  </pic:spPr>
                </pic:pic>
              </a:graphicData>
            </a:graphic>
          </wp:inline>
        </w:drawing>
      </w:r>
      <w:r>
        <w:rPr>
          <w:noProof/>
        </w:rPr>
        <w:drawing>
          <wp:inline distT="0" distB="0" distL="0" distR="0" wp14:anchorId="10C7C3B0" wp14:editId="5AAAE1B8">
            <wp:extent cx="2741636" cy="749234"/>
            <wp:effectExtent l="0" t="0" r="1905" b="0"/>
            <wp:docPr id="22" name="Image 21">
              <a:extLst xmlns:a="http://schemas.openxmlformats.org/drawingml/2006/main">
                <a:ext uri="{FF2B5EF4-FFF2-40B4-BE49-F238E27FC236}">
                  <a16:creationId xmlns:a16="http://schemas.microsoft.com/office/drawing/2014/main" id="{2AF0197A-84BC-7837-FD23-190C8CAE16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a:extLst>
                        <a:ext uri="{FF2B5EF4-FFF2-40B4-BE49-F238E27FC236}">
                          <a16:creationId xmlns:a16="http://schemas.microsoft.com/office/drawing/2014/main" id="{2AF0197A-84BC-7837-FD23-190C8CAE166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1636" cy="749234"/>
                    </a:xfrm>
                    <a:prstGeom prst="rect">
                      <a:avLst/>
                    </a:prstGeom>
                  </pic:spPr>
                </pic:pic>
              </a:graphicData>
            </a:graphic>
          </wp:inline>
        </w:drawing>
      </w:r>
    </w:p>
    <w:p w14:paraId="21BFC063" w14:textId="77777777" w:rsidR="00A53429" w:rsidRDefault="00A53429" w:rsidP="00A53429">
      <w:pPr>
        <w:pStyle w:val="En-tte"/>
        <w:rPr>
          <w:lang w:bidi="ar-SA"/>
        </w:rPr>
      </w:pPr>
    </w:p>
    <w:p w14:paraId="14FCD37F" w14:textId="77777777" w:rsidR="00A53429" w:rsidRDefault="00A53429" w:rsidP="00A53429">
      <w:pPr>
        <w:pStyle w:val="En-tte"/>
        <w:rPr>
          <w:lang w:bidi="ar-SA"/>
        </w:rPr>
      </w:pPr>
    </w:p>
    <w:p w14:paraId="5AC245B9" w14:textId="424A5E31" w:rsidR="00A53429" w:rsidRDefault="00A53429" w:rsidP="00A53429">
      <w:pPr>
        <w:pStyle w:val="En-tte"/>
        <w:rPr>
          <w:rFonts w:ascii="Raleway" w:hAnsi="Raleway"/>
          <w:szCs w:val="24"/>
          <w:lang w:bidi="ar-SA"/>
        </w:rPr>
      </w:pPr>
      <w:r w:rsidRPr="001B16E5">
        <w:rPr>
          <w:rFonts w:ascii="Raleway" w:hAnsi="Raleway"/>
          <w:szCs w:val="24"/>
          <w:lang w:bidi="ar-SA"/>
        </w:rPr>
        <w:t>Partenaires scientifiques du projet ExcelLR</w:t>
      </w:r>
    </w:p>
    <w:p w14:paraId="3A0C5A57" w14:textId="77777777" w:rsidR="00A53429" w:rsidRDefault="00A53429" w:rsidP="00A53429">
      <w:pPr>
        <w:pStyle w:val="En-tte"/>
        <w:rPr>
          <w:rFonts w:ascii="Raleway" w:hAnsi="Raleway"/>
          <w:szCs w:val="24"/>
          <w:lang w:bidi="ar-SA"/>
        </w:rPr>
      </w:pPr>
    </w:p>
    <w:p w14:paraId="5094C87D" w14:textId="77777777" w:rsidR="00A53429" w:rsidRDefault="00A53429" w:rsidP="00A53429">
      <w:pPr>
        <w:pStyle w:val="En-tte"/>
        <w:rPr>
          <w:rFonts w:ascii="Raleway" w:hAnsi="Raleway"/>
          <w:szCs w:val="24"/>
          <w:lang w:bidi="ar-SA"/>
        </w:rPr>
      </w:pPr>
    </w:p>
    <w:p w14:paraId="69F9A398" w14:textId="77777777" w:rsidR="00A53429" w:rsidRPr="001B16E5" w:rsidRDefault="00A53429" w:rsidP="00A53429">
      <w:pPr>
        <w:pStyle w:val="En-tte"/>
        <w:rPr>
          <w:rFonts w:ascii="Raleway" w:hAnsi="Raleway"/>
          <w:szCs w:val="24"/>
          <w:lang w:bidi="ar-SA"/>
        </w:rPr>
      </w:pPr>
    </w:p>
    <w:p w14:paraId="2905F2CF" w14:textId="77777777" w:rsidR="00A53429" w:rsidRDefault="00A53429" w:rsidP="00A53429">
      <w:pPr>
        <w:pStyle w:val="En-tte"/>
        <w:jc w:val="center"/>
        <w:rPr>
          <w:lang w:bidi="ar-SA"/>
        </w:rPr>
      </w:pPr>
      <w:r>
        <w:rPr>
          <w:noProof/>
        </w:rPr>
        <w:drawing>
          <wp:inline distT="0" distB="0" distL="0" distR="0" wp14:anchorId="68A2452E" wp14:editId="3444E0C9">
            <wp:extent cx="877824" cy="877824"/>
            <wp:effectExtent l="0" t="0" r="0" b="0"/>
            <wp:docPr id="7" name="Picture 8">
              <a:extLst xmlns:a="http://schemas.openxmlformats.org/drawingml/2006/main">
                <a:ext uri="{FF2B5EF4-FFF2-40B4-BE49-F238E27FC236}">
                  <a16:creationId xmlns:a16="http://schemas.microsoft.com/office/drawing/2014/main" id="{08A6215E-7ACB-D5D6-0E97-FA3AD424A8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08A6215E-7ACB-D5D6-0E97-FA3AD424A817}"/>
                        </a:ext>
                      </a:extLst>
                    </pic:cNvPr>
                    <pic:cNvPicPr>
                      <a:picLocks noChangeAspect="1"/>
                    </pic:cNvPicPr>
                  </pic:nvPicPr>
                  <pic:blipFill>
                    <a:blip r:embed="rId11"/>
                    <a:stretch>
                      <a:fillRect/>
                    </a:stretch>
                  </pic:blipFill>
                  <pic:spPr>
                    <a:xfrm>
                      <a:off x="0" y="0"/>
                      <a:ext cx="877824" cy="877824"/>
                    </a:xfrm>
                    <a:prstGeom prst="rect">
                      <a:avLst/>
                    </a:prstGeom>
                  </pic:spPr>
                </pic:pic>
              </a:graphicData>
            </a:graphic>
          </wp:inline>
        </w:drawing>
      </w:r>
      <w:r>
        <w:rPr>
          <w:lang w:bidi="ar-SA"/>
        </w:rPr>
        <w:tab/>
      </w:r>
      <w:r>
        <w:rPr>
          <w:noProof/>
        </w:rPr>
        <w:drawing>
          <wp:inline distT="0" distB="0" distL="0" distR="0" wp14:anchorId="51704826" wp14:editId="5B8CBE6F">
            <wp:extent cx="1966237" cy="583001"/>
            <wp:effectExtent l="0" t="0" r="0" b="7620"/>
            <wp:docPr id="10" name="Image 5">
              <a:extLst xmlns:a="http://schemas.openxmlformats.org/drawingml/2006/main">
                <a:ext uri="{FF2B5EF4-FFF2-40B4-BE49-F238E27FC236}">
                  <a16:creationId xmlns:a16="http://schemas.microsoft.com/office/drawing/2014/main" id="{7805416D-1FFD-0782-81AC-FBA00275D8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7805416D-1FFD-0782-81AC-FBA00275D847}"/>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66237" cy="583001"/>
                    </a:xfrm>
                    <a:prstGeom prst="rect">
                      <a:avLst/>
                    </a:prstGeom>
                  </pic:spPr>
                </pic:pic>
              </a:graphicData>
            </a:graphic>
          </wp:inline>
        </w:drawing>
      </w:r>
      <w:r>
        <w:rPr>
          <w:lang w:bidi="ar-SA"/>
        </w:rPr>
        <w:tab/>
      </w:r>
      <w:r>
        <w:rPr>
          <w:noProof/>
        </w:rPr>
        <w:drawing>
          <wp:inline distT="0" distB="0" distL="0" distR="0" wp14:anchorId="41727FFE" wp14:editId="60A4FAAE">
            <wp:extent cx="1288287" cy="749298"/>
            <wp:effectExtent l="0" t="0" r="7620" b="0"/>
            <wp:docPr id="13" name="Image 9">
              <a:extLst xmlns:a="http://schemas.openxmlformats.org/drawingml/2006/main">
                <a:ext uri="{FF2B5EF4-FFF2-40B4-BE49-F238E27FC236}">
                  <a16:creationId xmlns:a16="http://schemas.microsoft.com/office/drawing/2014/main" id="{4D0C81E7-3D8C-9171-31C9-C10E6A2581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4D0C81E7-3D8C-9171-31C9-C10E6A2581E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8287" cy="749298"/>
                    </a:xfrm>
                    <a:prstGeom prst="rect">
                      <a:avLst/>
                    </a:prstGeom>
                  </pic:spPr>
                </pic:pic>
              </a:graphicData>
            </a:graphic>
          </wp:inline>
        </w:drawing>
      </w:r>
    </w:p>
    <w:p w14:paraId="6440BAF3" w14:textId="77777777" w:rsidR="00A53429" w:rsidRDefault="00A53429" w:rsidP="00A53429">
      <w:pPr>
        <w:pStyle w:val="En-tte"/>
        <w:rPr>
          <w:lang w:bidi="ar-SA"/>
        </w:rPr>
      </w:pPr>
    </w:p>
    <w:p w14:paraId="2250EE9F" w14:textId="77777777" w:rsidR="00A53429" w:rsidRDefault="00A53429" w:rsidP="00A53429">
      <w:pPr>
        <w:pStyle w:val="En-tte"/>
        <w:rPr>
          <w:lang w:bidi="ar-SA"/>
        </w:rPr>
      </w:pPr>
    </w:p>
    <w:p w14:paraId="15DF0449" w14:textId="06F27B99" w:rsidR="00A53429" w:rsidRDefault="00A53429" w:rsidP="00A53429">
      <w:pPr>
        <w:pStyle w:val="En-tte"/>
        <w:rPr>
          <w:rFonts w:ascii="Raleway" w:hAnsi="Raleway"/>
          <w:szCs w:val="24"/>
          <w:lang w:bidi="ar-SA"/>
        </w:rPr>
      </w:pPr>
      <w:r w:rsidRPr="001B16E5">
        <w:rPr>
          <w:rFonts w:ascii="Raleway" w:hAnsi="Raleway"/>
          <w:szCs w:val="24"/>
          <w:lang w:bidi="ar-SA"/>
        </w:rPr>
        <w:t>Partenaires publics du projet ExcelLR</w:t>
      </w:r>
    </w:p>
    <w:p w14:paraId="1F7C54B5" w14:textId="77777777" w:rsidR="00A53429" w:rsidRDefault="00A53429" w:rsidP="00A53429">
      <w:pPr>
        <w:pStyle w:val="En-tte"/>
        <w:rPr>
          <w:rFonts w:ascii="Raleway" w:hAnsi="Raleway"/>
          <w:szCs w:val="24"/>
          <w:lang w:bidi="ar-SA"/>
        </w:rPr>
      </w:pPr>
    </w:p>
    <w:p w14:paraId="7B5A2415" w14:textId="77777777" w:rsidR="00A53429" w:rsidRPr="001B16E5" w:rsidRDefault="00A53429" w:rsidP="00A53429">
      <w:pPr>
        <w:pStyle w:val="En-tte"/>
        <w:rPr>
          <w:rFonts w:ascii="Raleway" w:hAnsi="Raleway"/>
          <w:szCs w:val="24"/>
          <w:lang w:bidi="ar-SA"/>
        </w:rPr>
      </w:pPr>
    </w:p>
    <w:p w14:paraId="27B412AD" w14:textId="77777777" w:rsidR="00A53429" w:rsidRDefault="00A53429" w:rsidP="00A53429">
      <w:pPr>
        <w:pStyle w:val="En-tte"/>
        <w:jc w:val="center"/>
        <w:rPr>
          <w:lang w:bidi="ar-SA"/>
        </w:rPr>
      </w:pPr>
      <w:r w:rsidRPr="00340310">
        <w:rPr>
          <w:noProof/>
          <w:lang w:bidi="ar-SA"/>
        </w:rPr>
        <w:drawing>
          <wp:inline distT="0" distB="0" distL="0" distR="0" wp14:anchorId="3431C306" wp14:editId="7413808A">
            <wp:extent cx="1755540" cy="731078"/>
            <wp:effectExtent l="0" t="0" r="0" b="0"/>
            <wp:docPr id="21" name="Picture 6">
              <a:extLst xmlns:a="http://schemas.openxmlformats.org/drawingml/2006/main">
                <a:ext uri="{FF2B5EF4-FFF2-40B4-BE49-F238E27FC236}">
                  <a16:creationId xmlns:a16="http://schemas.microsoft.com/office/drawing/2014/main" id="{82808C88-2CC0-95E3-F857-AEB95C44C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82808C88-2CC0-95E3-F857-AEB95C44C62A}"/>
                        </a:ext>
                      </a:extLst>
                    </pic:cNvPr>
                    <pic:cNvPicPr>
                      <a:picLocks noChangeAspect="1"/>
                    </pic:cNvPicPr>
                  </pic:nvPicPr>
                  <pic:blipFill>
                    <a:blip r:embed="rId14"/>
                    <a:stretch>
                      <a:fillRect/>
                    </a:stretch>
                  </pic:blipFill>
                  <pic:spPr>
                    <a:xfrm>
                      <a:off x="0" y="0"/>
                      <a:ext cx="1755540" cy="731078"/>
                    </a:xfrm>
                    <a:prstGeom prst="rect">
                      <a:avLst/>
                    </a:prstGeom>
                  </pic:spPr>
                </pic:pic>
              </a:graphicData>
            </a:graphic>
          </wp:inline>
        </w:drawing>
      </w:r>
      <w:r>
        <w:rPr>
          <w:lang w:bidi="ar-SA"/>
        </w:rPr>
        <w:tab/>
      </w:r>
      <w:r w:rsidRPr="00340310">
        <w:rPr>
          <w:noProof/>
          <w:lang w:bidi="ar-SA"/>
        </w:rPr>
        <w:drawing>
          <wp:inline distT="0" distB="0" distL="0" distR="0" wp14:anchorId="2B37134A" wp14:editId="7AEBB9BF">
            <wp:extent cx="1878678" cy="500348"/>
            <wp:effectExtent l="0" t="0" r="0" b="0"/>
            <wp:docPr id="24" name="Graphique 15">
              <a:extLst xmlns:a="http://schemas.openxmlformats.org/drawingml/2006/main">
                <a:ext uri="{FF2B5EF4-FFF2-40B4-BE49-F238E27FC236}">
                  <a16:creationId xmlns:a16="http://schemas.microsoft.com/office/drawing/2014/main" id="{186762E6-A431-6563-58BC-4202B587C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5">
                      <a:extLst>
                        <a:ext uri="{FF2B5EF4-FFF2-40B4-BE49-F238E27FC236}">
                          <a16:creationId xmlns:a16="http://schemas.microsoft.com/office/drawing/2014/main" id="{186762E6-A431-6563-58BC-4202B587C5FF}"/>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78678" cy="500348"/>
                    </a:xfrm>
                    <a:prstGeom prst="rect">
                      <a:avLst/>
                    </a:prstGeom>
                  </pic:spPr>
                </pic:pic>
              </a:graphicData>
            </a:graphic>
          </wp:inline>
        </w:drawing>
      </w:r>
    </w:p>
    <w:p w14:paraId="423D4C7E" w14:textId="77777777" w:rsidR="00A53429" w:rsidRPr="007C3CC8" w:rsidRDefault="00A53429" w:rsidP="00A53429">
      <w:pPr>
        <w:pStyle w:val="En-tte"/>
        <w:jc w:val="center"/>
      </w:pPr>
      <w:r w:rsidRPr="00340310">
        <w:rPr>
          <w:noProof/>
          <w:lang w:bidi="ar-SA"/>
        </w:rPr>
        <w:drawing>
          <wp:inline distT="0" distB="0" distL="0" distR="0" wp14:anchorId="4041D99C" wp14:editId="39460E03">
            <wp:extent cx="848098" cy="1100852"/>
            <wp:effectExtent l="0" t="0" r="9525" b="4445"/>
            <wp:docPr id="18" name="Image 17">
              <a:extLst xmlns:a="http://schemas.openxmlformats.org/drawingml/2006/main">
                <a:ext uri="{FF2B5EF4-FFF2-40B4-BE49-F238E27FC236}">
                  <a16:creationId xmlns:a16="http://schemas.microsoft.com/office/drawing/2014/main" id="{ED8A484E-F2A4-958C-429D-C920A7633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ED8A484E-F2A4-958C-429D-C920A763350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8098" cy="1100852"/>
                    </a:xfrm>
                    <a:prstGeom prst="rect">
                      <a:avLst/>
                    </a:prstGeom>
                  </pic:spPr>
                </pic:pic>
              </a:graphicData>
            </a:graphic>
          </wp:inline>
        </w:drawing>
      </w:r>
      <w:r>
        <w:rPr>
          <w:lang w:bidi="ar-SA"/>
        </w:rPr>
        <w:tab/>
      </w:r>
      <w:r w:rsidRPr="00340310">
        <w:rPr>
          <w:noProof/>
          <w:lang w:bidi="ar-SA"/>
        </w:rPr>
        <w:drawing>
          <wp:inline distT="0" distB="0" distL="0" distR="0" wp14:anchorId="4F9468D9" wp14:editId="0B872BEB">
            <wp:extent cx="1652733" cy="798214"/>
            <wp:effectExtent l="0" t="0" r="5080" b="1905"/>
            <wp:docPr id="27" name="Image 2" descr="Une image contenant texte&#10;&#10;Description générée automatiquement">
              <a:extLst xmlns:a="http://schemas.openxmlformats.org/drawingml/2006/main">
                <a:ext uri="{FF2B5EF4-FFF2-40B4-BE49-F238E27FC236}">
                  <a16:creationId xmlns:a16="http://schemas.microsoft.com/office/drawing/2014/main" id="{61F3E3FB-C454-C791-F353-19C777A7A9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texte&#10;&#10;Description générée automatiquement">
                      <a:extLst>
                        <a:ext uri="{FF2B5EF4-FFF2-40B4-BE49-F238E27FC236}">
                          <a16:creationId xmlns:a16="http://schemas.microsoft.com/office/drawing/2014/main" id="{61F3E3FB-C454-C791-F353-19C777A7A95E}"/>
                        </a:ext>
                      </a:extLst>
                    </pic:cNvPr>
                    <pic:cNvPicPr>
                      <a:picLocks noChangeAspect="1"/>
                    </pic:cNvPicPr>
                  </pic:nvPicPr>
                  <pic:blipFill>
                    <a:blip r:embed="rId18"/>
                    <a:stretch>
                      <a:fillRect/>
                    </a:stretch>
                  </pic:blipFill>
                  <pic:spPr>
                    <a:xfrm>
                      <a:off x="0" y="0"/>
                      <a:ext cx="1652733" cy="798214"/>
                    </a:xfrm>
                    <a:prstGeom prst="rect">
                      <a:avLst/>
                    </a:prstGeom>
                  </pic:spPr>
                </pic:pic>
              </a:graphicData>
            </a:graphic>
          </wp:inline>
        </w:drawing>
      </w:r>
    </w:p>
    <w:p w14:paraId="3173D455" w14:textId="77777777" w:rsidR="00A53429" w:rsidRPr="00360E90" w:rsidRDefault="00A53429" w:rsidP="3FC5A0C5">
      <w:pPr>
        <w:spacing w:after="0" w:line="240" w:lineRule="auto"/>
        <w:ind w:left="284"/>
        <w:jc w:val="both"/>
        <w:rPr>
          <w:rFonts w:ascii="Raleway" w:hAnsi="Raleway" w:cs="Open Sans"/>
          <w:color w:val="2372B9"/>
        </w:rPr>
      </w:pPr>
    </w:p>
    <w:p w14:paraId="1DE456EE" w14:textId="24EA0EC3" w:rsidR="3FC5A0C5" w:rsidRDefault="3FC5A0C5" w:rsidP="3FC5A0C5">
      <w:pPr>
        <w:spacing w:after="0" w:line="240" w:lineRule="auto"/>
        <w:ind w:left="284"/>
        <w:jc w:val="both"/>
        <w:rPr>
          <w:rFonts w:ascii="Raleway" w:hAnsi="Raleway" w:cs="Open Sans"/>
          <w:color w:val="2372B9"/>
          <w:sz w:val="28"/>
          <w:szCs w:val="28"/>
        </w:rPr>
      </w:pPr>
    </w:p>
    <w:p w14:paraId="1ACEA289" w14:textId="2EAFD24D" w:rsidR="3FC5A0C5" w:rsidRDefault="3FC5A0C5" w:rsidP="3FC5A0C5">
      <w:pPr>
        <w:spacing w:after="0" w:line="240" w:lineRule="auto"/>
        <w:ind w:left="284"/>
        <w:jc w:val="both"/>
        <w:rPr>
          <w:rFonts w:ascii="Raleway" w:hAnsi="Raleway" w:cs="Open Sans"/>
        </w:rPr>
      </w:pPr>
    </w:p>
    <w:sectPr w:rsidR="3FC5A0C5" w:rsidSect="00A53429">
      <w:headerReference w:type="default" r:id="rId19"/>
      <w:footerReference w:type="default" r:id="rId20"/>
      <w:pgSz w:w="11906" w:h="16838"/>
      <w:pgMar w:top="1985" w:right="1418" w:bottom="1418" w:left="1418"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5F63" w14:textId="77777777" w:rsidR="008B3CA6" w:rsidRDefault="008B3CA6" w:rsidP="00BD0C2A">
      <w:pPr>
        <w:spacing w:after="0" w:line="240" w:lineRule="auto"/>
      </w:pPr>
      <w:r>
        <w:separator/>
      </w:r>
    </w:p>
  </w:endnote>
  <w:endnote w:type="continuationSeparator" w:id="0">
    <w:p w14:paraId="6B7607F9" w14:textId="77777777" w:rsidR="008B3CA6" w:rsidRDefault="008B3CA6" w:rsidP="00BD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Raleway"/>
    <w:charset w:val="00"/>
    <w:family w:val="auto"/>
    <w:pitch w:val="variable"/>
    <w:sig w:usb0="A00002FF" w:usb1="5000205B" w:usb2="00000000" w:usb3="00000000" w:csb0="00000197" w:csb1="00000000"/>
  </w:font>
  <w:font w:name="Courier New Greek">
    <w:altName w:val="Times New Roman"/>
    <w:charset w:val="00"/>
    <w:family w:val="roman"/>
    <w:pitch w:val="default"/>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buntu">
    <w:altName w:val="Calibri"/>
    <w:charset w:val="00"/>
    <w:family w:val="swiss"/>
    <w:pitch w:val="variable"/>
    <w:sig w:usb0="E00002FF"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 w:name="Raleway Light">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68234"/>
      <w:docPartObj>
        <w:docPartGallery w:val="Page Numbers (Bottom of Page)"/>
        <w:docPartUnique/>
      </w:docPartObj>
    </w:sdtPr>
    <w:sdtEndPr>
      <w:rPr>
        <w:rFonts w:ascii="Raleway" w:hAnsi="Raleway"/>
      </w:rPr>
    </w:sdtEndPr>
    <w:sdtContent>
      <w:p w14:paraId="438283C3" w14:textId="315BF38E" w:rsidR="00DC6809" w:rsidRPr="00280820" w:rsidRDefault="00DC6809">
        <w:pPr>
          <w:pStyle w:val="Pieddepage"/>
          <w:jc w:val="right"/>
          <w:rPr>
            <w:rFonts w:ascii="Raleway" w:hAnsi="Raleway"/>
          </w:rPr>
        </w:pPr>
        <w:r w:rsidRPr="00280820">
          <w:rPr>
            <w:rFonts w:ascii="Raleway" w:hAnsi="Raleway"/>
          </w:rPr>
          <w:fldChar w:fldCharType="begin"/>
        </w:r>
        <w:r w:rsidRPr="00280820">
          <w:rPr>
            <w:rFonts w:ascii="Raleway" w:hAnsi="Raleway"/>
          </w:rPr>
          <w:instrText>PAGE   \* MERGEFORMAT</w:instrText>
        </w:r>
        <w:r w:rsidRPr="00280820">
          <w:rPr>
            <w:rFonts w:ascii="Raleway" w:hAnsi="Raleway"/>
          </w:rPr>
          <w:fldChar w:fldCharType="separate"/>
        </w:r>
        <w:r w:rsidR="00AA7200" w:rsidRPr="00280820">
          <w:rPr>
            <w:rFonts w:ascii="Raleway" w:hAnsi="Raleway"/>
            <w:noProof/>
          </w:rPr>
          <w:t>2</w:t>
        </w:r>
        <w:r w:rsidRPr="00280820">
          <w:rPr>
            <w:rFonts w:ascii="Raleway" w:hAnsi="Raleway"/>
          </w:rPr>
          <w:fldChar w:fldCharType="end"/>
        </w:r>
      </w:p>
    </w:sdtContent>
  </w:sdt>
  <w:p w14:paraId="010599CD" w14:textId="77777777" w:rsidR="00BD0C2A" w:rsidRDefault="00BD0C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512B" w14:textId="77777777" w:rsidR="008B3CA6" w:rsidRDefault="008B3CA6" w:rsidP="00BD0C2A">
      <w:pPr>
        <w:spacing w:after="0" w:line="240" w:lineRule="auto"/>
      </w:pPr>
      <w:r>
        <w:separator/>
      </w:r>
    </w:p>
  </w:footnote>
  <w:footnote w:type="continuationSeparator" w:id="0">
    <w:p w14:paraId="6199EAD9" w14:textId="77777777" w:rsidR="008B3CA6" w:rsidRDefault="008B3CA6" w:rsidP="00BD0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E7E5" w14:textId="77777777" w:rsidR="00A6796C" w:rsidRDefault="00A6796C" w:rsidP="00A6796C">
    <w:pPr>
      <w:pStyle w:val="31UnivEn-tte"/>
      <w:pBdr>
        <w:top w:val="none" w:sz="0" w:space="0" w:color="auto"/>
        <w:left w:val="none" w:sz="0" w:space="0" w:color="auto"/>
        <w:bottom w:val="none" w:sz="0" w:space="0" w:color="auto"/>
        <w:right w:val="none" w:sz="0" w:space="0" w:color="auto"/>
      </w:pBdr>
      <w:rPr>
        <w:rFonts w:asciiTheme="minorHAnsi" w:hAnsiTheme="minorHAnsi" w:cstheme="minorHAnsi"/>
        <w:b w:val="0"/>
        <w:sz w:val="24"/>
        <w:szCs w:val="24"/>
      </w:rPr>
    </w:pPr>
  </w:p>
  <w:p w14:paraId="317C4AD3" w14:textId="721C9D1B" w:rsidR="00A6796C" w:rsidRPr="00A6796C" w:rsidRDefault="00A6796C" w:rsidP="00A6796C">
    <w:pPr>
      <w:pStyle w:val="31UnivEn-tte"/>
      <w:pBdr>
        <w:top w:val="none" w:sz="0" w:space="0" w:color="auto"/>
        <w:left w:val="none" w:sz="0" w:space="0" w:color="auto"/>
        <w:bottom w:val="none" w:sz="0" w:space="0" w:color="auto"/>
        <w:right w:val="none" w:sz="0" w:space="0" w:color="auto"/>
      </w:pBdr>
      <w:rPr>
        <w:rFonts w:asciiTheme="minorHAnsi" w:hAnsiTheme="minorHAnsi" w:cstheme="minorHAnsi"/>
        <w:b w:val="0"/>
        <w:sz w:val="52"/>
        <w:szCs w:val="52"/>
      </w:rPr>
    </w:pPr>
    <w:r w:rsidRPr="00075481">
      <w:rPr>
        <w:rFonts w:asciiTheme="minorHAnsi" w:hAnsiTheme="minorHAnsi" w:cstheme="minorHAnsi"/>
        <w:b w:val="0"/>
        <w:noProof/>
        <w:sz w:val="52"/>
        <w:szCs w:val="52"/>
      </w:rPr>
      <w:drawing>
        <wp:anchor distT="0" distB="0" distL="114300" distR="114300" simplePos="0" relativeHeight="251659264" behindDoc="0" locked="0" layoutInCell="1" allowOverlap="1" wp14:anchorId="733AA4F7" wp14:editId="2BD79AA2">
          <wp:simplePos x="0" y="0"/>
          <wp:positionH relativeFrom="column">
            <wp:posOffset>4799965</wp:posOffset>
          </wp:positionH>
          <wp:positionV relativeFrom="paragraph">
            <wp:posOffset>204470</wp:posOffset>
          </wp:positionV>
          <wp:extent cx="1031631" cy="199141"/>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2956" cy="210979"/>
                  </a:xfrm>
                  <a:prstGeom prst="rect">
                    <a:avLst/>
                  </a:prstGeom>
                </pic:spPr>
              </pic:pic>
            </a:graphicData>
          </a:graphic>
          <wp14:sizeRelH relativeFrom="margin">
            <wp14:pctWidth>0</wp14:pctWidth>
          </wp14:sizeRelH>
          <wp14:sizeRelV relativeFrom="margin">
            <wp14:pctHeight>0</wp14:pctHeight>
          </wp14:sizeRelV>
        </wp:anchor>
      </w:drawing>
    </w:r>
    <w:r w:rsidRPr="00075481">
      <w:rPr>
        <w:rFonts w:asciiTheme="minorHAnsi" w:hAnsiTheme="minorHAnsi" w:cstheme="minorHAnsi"/>
        <w:b w:val="0"/>
        <w:noProof/>
        <w:sz w:val="52"/>
        <w:szCs w:val="52"/>
      </w:rPr>
      <w:drawing>
        <wp:anchor distT="0" distB="0" distL="114300" distR="114300" simplePos="0" relativeHeight="251660288" behindDoc="0" locked="0" layoutInCell="1" allowOverlap="1" wp14:anchorId="0953F8EB" wp14:editId="75810E75">
          <wp:simplePos x="0" y="0"/>
          <wp:positionH relativeFrom="column">
            <wp:posOffset>4471670</wp:posOffset>
          </wp:positionH>
          <wp:positionV relativeFrom="paragraph">
            <wp:posOffset>161290</wp:posOffset>
          </wp:positionV>
          <wp:extent cx="148580" cy="242607"/>
          <wp:effectExtent l="0" t="0" r="444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8580" cy="242607"/>
                  </a:xfrm>
                  <a:prstGeom prst="rect">
                    <a:avLst/>
                  </a:prstGeom>
                </pic:spPr>
              </pic:pic>
            </a:graphicData>
          </a:graphic>
          <wp14:sizeRelH relativeFrom="margin">
            <wp14:pctWidth>0</wp14:pctWidth>
          </wp14:sizeRelH>
          <wp14:sizeRelV relativeFrom="margin">
            <wp14:pctHeight>0</wp14:pctHeight>
          </wp14:sizeRelV>
        </wp:anchor>
      </w:drawing>
    </w:r>
    <w:r w:rsidRPr="00075481">
      <w:rPr>
        <w:rFonts w:asciiTheme="minorHAnsi" w:hAnsiTheme="minorHAnsi" w:cstheme="minorHAnsi"/>
        <w:b w:val="0"/>
        <w:noProof/>
        <w:sz w:val="52"/>
        <w:szCs w:val="52"/>
      </w:rPr>
      <w:drawing>
        <wp:anchor distT="0" distB="0" distL="114300" distR="114300" simplePos="0" relativeHeight="251661312" behindDoc="0" locked="0" layoutInCell="1" allowOverlap="1" wp14:anchorId="73149C75" wp14:editId="78C31B61">
          <wp:simplePos x="0" y="0"/>
          <wp:positionH relativeFrom="column">
            <wp:posOffset>0</wp:posOffset>
          </wp:positionH>
          <wp:positionV relativeFrom="paragraph">
            <wp:posOffset>-635</wp:posOffset>
          </wp:positionV>
          <wp:extent cx="501162" cy="501162"/>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01162" cy="50116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YHWlVgwm" int2:invalidationBookmarkName="" int2:hashCode="FMNfdbhEwdQsLj" int2:id="F2k6WZBZ">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123pt" o:bullet="t">
        <v:imagedata r:id="rId1" o:title="art6D88"/>
      </v:shape>
    </w:pict>
  </w:numPicBullet>
  <w:abstractNum w:abstractNumId="0" w15:restartNumberingAfterBreak="0">
    <w:nsid w:val="00963800"/>
    <w:multiLevelType w:val="hybridMultilevel"/>
    <w:tmpl w:val="08F2A1E2"/>
    <w:lvl w:ilvl="0" w:tplc="FFFFFFFF">
      <w:start w:val="1"/>
      <w:numFmt w:val="bullet"/>
      <w:lvlText w:val=""/>
      <w:lvlJc w:val="left"/>
      <w:pPr>
        <w:tabs>
          <w:tab w:val="num" w:pos="360"/>
        </w:tabs>
        <w:ind w:left="360" w:hanging="360"/>
      </w:pPr>
      <w:rPr>
        <w:rFonts w:ascii="Symbol" w:hAnsi="Symbol" w:hint="default"/>
        <w:sz w:val="22"/>
        <w:szCs w:val="22"/>
      </w:rPr>
    </w:lvl>
    <w:lvl w:ilvl="1" w:tplc="DE504834">
      <w:start w:val="1"/>
      <w:numFmt w:val="bullet"/>
      <w:lvlText w:val=""/>
      <w:lvlPicBulletId w:val="0"/>
      <w:lvlJc w:val="left"/>
      <w:pPr>
        <w:tabs>
          <w:tab w:val="num" w:pos="1440"/>
        </w:tabs>
        <w:ind w:left="1440" w:hanging="360"/>
      </w:pPr>
      <w:rPr>
        <w:rFonts w:ascii="Symbol" w:hAnsi="Symbol" w:hint="default"/>
      </w:rPr>
    </w:lvl>
    <w:lvl w:ilvl="2" w:tplc="8138ABBC" w:tentative="1">
      <w:start w:val="1"/>
      <w:numFmt w:val="bullet"/>
      <w:lvlText w:val=""/>
      <w:lvlPicBulletId w:val="0"/>
      <w:lvlJc w:val="left"/>
      <w:pPr>
        <w:tabs>
          <w:tab w:val="num" w:pos="2160"/>
        </w:tabs>
        <w:ind w:left="2160" w:hanging="360"/>
      </w:pPr>
      <w:rPr>
        <w:rFonts w:ascii="Symbol" w:hAnsi="Symbol" w:hint="default"/>
      </w:rPr>
    </w:lvl>
    <w:lvl w:ilvl="3" w:tplc="F61C2824" w:tentative="1">
      <w:start w:val="1"/>
      <w:numFmt w:val="bullet"/>
      <w:lvlText w:val=""/>
      <w:lvlPicBulletId w:val="0"/>
      <w:lvlJc w:val="left"/>
      <w:pPr>
        <w:tabs>
          <w:tab w:val="num" w:pos="2880"/>
        </w:tabs>
        <w:ind w:left="2880" w:hanging="360"/>
      </w:pPr>
      <w:rPr>
        <w:rFonts w:ascii="Symbol" w:hAnsi="Symbol" w:hint="default"/>
      </w:rPr>
    </w:lvl>
    <w:lvl w:ilvl="4" w:tplc="37AE7C92" w:tentative="1">
      <w:start w:val="1"/>
      <w:numFmt w:val="bullet"/>
      <w:lvlText w:val=""/>
      <w:lvlPicBulletId w:val="0"/>
      <w:lvlJc w:val="left"/>
      <w:pPr>
        <w:tabs>
          <w:tab w:val="num" w:pos="3600"/>
        </w:tabs>
        <w:ind w:left="3600" w:hanging="360"/>
      </w:pPr>
      <w:rPr>
        <w:rFonts w:ascii="Symbol" w:hAnsi="Symbol" w:hint="default"/>
      </w:rPr>
    </w:lvl>
    <w:lvl w:ilvl="5" w:tplc="5010D8CA" w:tentative="1">
      <w:start w:val="1"/>
      <w:numFmt w:val="bullet"/>
      <w:lvlText w:val=""/>
      <w:lvlPicBulletId w:val="0"/>
      <w:lvlJc w:val="left"/>
      <w:pPr>
        <w:tabs>
          <w:tab w:val="num" w:pos="4320"/>
        </w:tabs>
        <w:ind w:left="4320" w:hanging="360"/>
      </w:pPr>
      <w:rPr>
        <w:rFonts w:ascii="Symbol" w:hAnsi="Symbol" w:hint="default"/>
      </w:rPr>
    </w:lvl>
    <w:lvl w:ilvl="6" w:tplc="4A30A350" w:tentative="1">
      <w:start w:val="1"/>
      <w:numFmt w:val="bullet"/>
      <w:lvlText w:val=""/>
      <w:lvlPicBulletId w:val="0"/>
      <w:lvlJc w:val="left"/>
      <w:pPr>
        <w:tabs>
          <w:tab w:val="num" w:pos="5040"/>
        </w:tabs>
        <w:ind w:left="5040" w:hanging="360"/>
      </w:pPr>
      <w:rPr>
        <w:rFonts w:ascii="Symbol" w:hAnsi="Symbol" w:hint="default"/>
      </w:rPr>
    </w:lvl>
    <w:lvl w:ilvl="7" w:tplc="C9DEE34C" w:tentative="1">
      <w:start w:val="1"/>
      <w:numFmt w:val="bullet"/>
      <w:lvlText w:val=""/>
      <w:lvlPicBulletId w:val="0"/>
      <w:lvlJc w:val="left"/>
      <w:pPr>
        <w:tabs>
          <w:tab w:val="num" w:pos="5760"/>
        </w:tabs>
        <w:ind w:left="5760" w:hanging="360"/>
      </w:pPr>
      <w:rPr>
        <w:rFonts w:ascii="Symbol" w:hAnsi="Symbol" w:hint="default"/>
      </w:rPr>
    </w:lvl>
    <w:lvl w:ilvl="8" w:tplc="9B3E11E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17F1A95"/>
    <w:multiLevelType w:val="hybridMultilevel"/>
    <w:tmpl w:val="03203400"/>
    <w:lvl w:ilvl="0" w:tplc="44583BCC">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15D35"/>
    <w:multiLevelType w:val="hybridMultilevel"/>
    <w:tmpl w:val="48B6E09C"/>
    <w:lvl w:ilvl="0" w:tplc="481CC11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E285B"/>
    <w:multiLevelType w:val="multilevel"/>
    <w:tmpl w:val="BB7C09E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81D5304"/>
    <w:multiLevelType w:val="hybridMultilevel"/>
    <w:tmpl w:val="067AB644"/>
    <w:lvl w:ilvl="0" w:tplc="44583BCC">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52050"/>
    <w:multiLevelType w:val="hybridMultilevel"/>
    <w:tmpl w:val="C7DA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796C95"/>
    <w:multiLevelType w:val="hybridMultilevel"/>
    <w:tmpl w:val="C1E646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FF94D3D"/>
    <w:multiLevelType w:val="hybridMultilevel"/>
    <w:tmpl w:val="D8CA3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14897"/>
    <w:multiLevelType w:val="hybridMultilevel"/>
    <w:tmpl w:val="F4BC86C4"/>
    <w:lvl w:ilvl="0" w:tplc="89F88662">
      <w:start w:val="24"/>
      <w:numFmt w:val="bullet"/>
      <w:lvlText w:val="-"/>
      <w:lvlJc w:val="left"/>
      <w:pPr>
        <w:ind w:left="644" w:hanging="360"/>
      </w:pPr>
      <w:rPr>
        <w:rFonts w:ascii="Raleway" w:eastAsia="Courier New Greek" w:hAnsi="Raleway" w:cs="Open San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BE81433"/>
    <w:multiLevelType w:val="hybridMultilevel"/>
    <w:tmpl w:val="5D6A1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4910BC"/>
    <w:multiLevelType w:val="hybridMultilevel"/>
    <w:tmpl w:val="B232A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FD1"/>
    <w:multiLevelType w:val="hybridMultilevel"/>
    <w:tmpl w:val="19400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443A62"/>
    <w:multiLevelType w:val="hybridMultilevel"/>
    <w:tmpl w:val="124C5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25599E"/>
    <w:multiLevelType w:val="multilevel"/>
    <w:tmpl w:val="9ED4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772D0"/>
    <w:multiLevelType w:val="hybridMultilevel"/>
    <w:tmpl w:val="C62E6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70670EB"/>
    <w:multiLevelType w:val="hybridMultilevel"/>
    <w:tmpl w:val="64B0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4E01A1"/>
    <w:multiLevelType w:val="hybridMultilevel"/>
    <w:tmpl w:val="4A423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C03AA8"/>
    <w:multiLevelType w:val="hybridMultilevel"/>
    <w:tmpl w:val="A992FBA8"/>
    <w:lvl w:ilvl="0" w:tplc="2390C21E">
      <w:numFmt w:val="bullet"/>
      <w:lvlText w:val=""/>
      <w:lvlJc w:val="left"/>
      <w:pPr>
        <w:ind w:left="644" w:hanging="360"/>
      </w:pPr>
      <w:rPr>
        <w:rFonts w:ascii="Wingdings" w:eastAsia="SimSun" w:hAnsi="Wingdings" w:cs="Open San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55654593"/>
    <w:multiLevelType w:val="hybridMultilevel"/>
    <w:tmpl w:val="CD167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702F9A"/>
    <w:multiLevelType w:val="hybridMultilevel"/>
    <w:tmpl w:val="CAB2B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CB045E"/>
    <w:multiLevelType w:val="hybridMultilevel"/>
    <w:tmpl w:val="59F2F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3E72B9"/>
    <w:multiLevelType w:val="hybridMultilevel"/>
    <w:tmpl w:val="CE228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567A94"/>
    <w:multiLevelType w:val="hybridMultilevel"/>
    <w:tmpl w:val="B4640E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9CF6B09"/>
    <w:multiLevelType w:val="hybridMultilevel"/>
    <w:tmpl w:val="1926476E"/>
    <w:lvl w:ilvl="0" w:tplc="28244B2A">
      <w:start w:val="1"/>
      <w:numFmt w:val="bullet"/>
      <w:lvlText w:val="-"/>
      <w:lvlJc w:val="left"/>
      <w:pPr>
        <w:ind w:left="720" w:hanging="360"/>
      </w:pPr>
      <w:rPr>
        <w:rFonts w:ascii="Open Sans" w:eastAsia="SimSu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946ED3"/>
    <w:multiLevelType w:val="hybridMultilevel"/>
    <w:tmpl w:val="C17C260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DB46CE6"/>
    <w:multiLevelType w:val="hybridMultilevel"/>
    <w:tmpl w:val="0804C4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0872B4B"/>
    <w:multiLevelType w:val="hybridMultilevel"/>
    <w:tmpl w:val="3E5255B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0901093"/>
    <w:multiLevelType w:val="hybridMultilevel"/>
    <w:tmpl w:val="F2FC6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B31E84"/>
    <w:multiLevelType w:val="hybridMultilevel"/>
    <w:tmpl w:val="BC8A8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C30542"/>
    <w:multiLevelType w:val="hybridMultilevel"/>
    <w:tmpl w:val="D906426A"/>
    <w:lvl w:ilvl="0" w:tplc="2BEA1C68">
      <w:numFmt w:val="bullet"/>
      <w:lvlText w:val="•"/>
      <w:lvlJc w:val="left"/>
      <w:pPr>
        <w:ind w:left="116" w:hanging="114"/>
      </w:pPr>
      <w:rPr>
        <w:rFonts w:ascii="Arial" w:eastAsia="Arial" w:hAnsi="Arial" w:cs="Arial" w:hint="default"/>
        <w:spacing w:val="-4"/>
        <w:w w:val="100"/>
        <w:sz w:val="18"/>
        <w:szCs w:val="18"/>
      </w:rPr>
    </w:lvl>
    <w:lvl w:ilvl="1" w:tplc="3C5ACDD2">
      <w:numFmt w:val="bullet"/>
      <w:lvlText w:val="•"/>
      <w:lvlJc w:val="left"/>
      <w:pPr>
        <w:ind w:left="1038" w:hanging="114"/>
      </w:pPr>
      <w:rPr>
        <w:rFonts w:hint="default"/>
      </w:rPr>
    </w:lvl>
    <w:lvl w:ilvl="2" w:tplc="713451DE">
      <w:numFmt w:val="bullet"/>
      <w:lvlText w:val="•"/>
      <w:lvlJc w:val="left"/>
      <w:pPr>
        <w:ind w:left="1957" w:hanging="114"/>
      </w:pPr>
      <w:rPr>
        <w:rFonts w:hint="default"/>
      </w:rPr>
    </w:lvl>
    <w:lvl w:ilvl="3" w:tplc="0512EA0A">
      <w:numFmt w:val="bullet"/>
      <w:lvlText w:val="•"/>
      <w:lvlJc w:val="left"/>
      <w:pPr>
        <w:ind w:left="2875" w:hanging="114"/>
      </w:pPr>
      <w:rPr>
        <w:rFonts w:hint="default"/>
      </w:rPr>
    </w:lvl>
    <w:lvl w:ilvl="4" w:tplc="0D2A88FE">
      <w:numFmt w:val="bullet"/>
      <w:lvlText w:val="•"/>
      <w:lvlJc w:val="left"/>
      <w:pPr>
        <w:ind w:left="3794" w:hanging="114"/>
      </w:pPr>
      <w:rPr>
        <w:rFonts w:hint="default"/>
      </w:rPr>
    </w:lvl>
    <w:lvl w:ilvl="5" w:tplc="08841B28">
      <w:numFmt w:val="bullet"/>
      <w:lvlText w:val="•"/>
      <w:lvlJc w:val="left"/>
      <w:pPr>
        <w:ind w:left="4713" w:hanging="114"/>
      </w:pPr>
      <w:rPr>
        <w:rFonts w:hint="default"/>
      </w:rPr>
    </w:lvl>
    <w:lvl w:ilvl="6" w:tplc="3DE273D8">
      <w:numFmt w:val="bullet"/>
      <w:lvlText w:val="•"/>
      <w:lvlJc w:val="left"/>
      <w:pPr>
        <w:ind w:left="5631" w:hanging="114"/>
      </w:pPr>
      <w:rPr>
        <w:rFonts w:hint="default"/>
      </w:rPr>
    </w:lvl>
    <w:lvl w:ilvl="7" w:tplc="A754C7F6">
      <w:numFmt w:val="bullet"/>
      <w:lvlText w:val="•"/>
      <w:lvlJc w:val="left"/>
      <w:pPr>
        <w:ind w:left="6550" w:hanging="114"/>
      </w:pPr>
      <w:rPr>
        <w:rFonts w:hint="default"/>
      </w:rPr>
    </w:lvl>
    <w:lvl w:ilvl="8" w:tplc="BAD28564">
      <w:numFmt w:val="bullet"/>
      <w:lvlText w:val="•"/>
      <w:lvlJc w:val="left"/>
      <w:pPr>
        <w:ind w:left="7469" w:hanging="114"/>
      </w:pPr>
      <w:rPr>
        <w:rFonts w:hint="default"/>
      </w:rPr>
    </w:lvl>
  </w:abstractNum>
  <w:num w:numId="1">
    <w:abstractNumId w:val="3"/>
  </w:num>
  <w:num w:numId="2">
    <w:abstractNumId w:val="0"/>
  </w:num>
  <w:num w:numId="3">
    <w:abstractNumId w:val="11"/>
  </w:num>
  <w:num w:numId="4">
    <w:abstractNumId w:val="9"/>
  </w:num>
  <w:num w:numId="5">
    <w:abstractNumId w:val="1"/>
  </w:num>
  <w:num w:numId="6">
    <w:abstractNumId w:val="4"/>
  </w:num>
  <w:num w:numId="7">
    <w:abstractNumId w:val="22"/>
  </w:num>
  <w:num w:numId="8">
    <w:abstractNumId w:val="26"/>
  </w:num>
  <w:num w:numId="9">
    <w:abstractNumId w:val="28"/>
  </w:num>
  <w:num w:numId="10">
    <w:abstractNumId w:val="2"/>
  </w:num>
  <w:num w:numId="11">
    <w:abstractNumId w:val="23"/>
  </w:num>
  <w:num w:numId="12">
    <w:abstractNumId w:val="14"/>
  </w:num>
  <w:num w:numId="13">
    <w:abstractNumId w:val="7"/>
  </w:num>
  <w:num w:numId="14">
    <w:abstractNumId w:val="27"/>
  </w:num>
  <w:num w:numId="15">
    <w:abstractNumId w:val="10"/>
  </w:num>
  <w:num w:numId="16">
    <w:abstractNumId w:val="15"/>
  </w:num>
  <w:num w:numId="17">
    <w:abstractNumId w:val="29"/>
  </w:num>
  <w:num w:numId="18">
    <w:abstractNumId w:val="19"/>
  </w:num>
  <w:num w:numId="19">
    <w:abstractNumId w:val="5"/>
  </w:num>
  <w:num w:numId="20">
    <w:abstractNumId w:val="16"/>
  </w:num>
  <w:num w:numId="21">
    <w:abstractNumId w:val="12"/>
  </w:num>
  <w:num w:numId="22">
    <w:abstractNumId w:val="21"/>
  </w:num>
  <w:num w:numId="23">
    <w:abstractNumId w:val="18"/>
  </w:num>
  <w:num w:numId="24">
    <w:abstractNumId w:val="6"/>
  </w:num>
  <w:num w:numId="25">
    <w:abstractNumId w:val="24"/>
  </w:num>
  <w:num w:numId="26">
    <w:abstractNumId w:val="17"/>
  </w:num>
  <w:num w:numId="27">
    <w:abstractNumId w:val="13"/>
  </w:num>
  <w:num w:numId="28">
    <w:abstractNumId w:val="25"/>
  </w:num>
  <w:num w:numId="29">
    <w:abstractNumId w:val="8"/>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1C"/>
    <w:rsid w:val="00001318"/>
    <w:rsid w:val="000019D5"/>
    <w:rsid w:val="0000270A"/>
    <w:rsid w:val="00017472"/>
    <w:rsid w:val="00017A56"/>
    <w:rsid w:val="00020485"/>
    <w:rsid w:val="00023EFA"/>
    <w:rsid w:val="00026DC2"/>
    <w:rsid w:val="00033A00"/>
    <w:rsid w:val="00035C8A"/>
    <w:rsid w:val="00047258"/>
    <w:rsid w:val="00052E1A"/>
    <w:rsid w:val="00053EE9"/>
    <w:rsid w:val="000578FD"/>
    <w:rsid w:val="00063B9E"/>
    <w:rsid w:val="0006616B"/>
    <w:rsid w:val="00067989"/>
    <w:rsid w:val="00070376"/>
    <w:rsid w:val="00072BD3"/>
    <w:rsid w:val="00073B5A"/>
    <w:rsid w:val="00077BC3"/>
    <w:rsid w:val="00081306"/>
    <w:rsid w:val="000910E5"/>
    <w:rsid w:val="000A51D7"/>
    <w:rsid w:val="000A666F"/>
    <w:rsid w:val="000B608B"/>
    <w:rsid w:val="000C2D1F"/>
    <w:rsid w:val="000C5CF1"/>
    <w:rsid w:val="000C7882"/>
    <w:rsid w:val="000C7A72"/>
    <w:rsid w:val="000D428E"/>
    <w:rsid w:val="000D481A"/>
    <w:rsid w:val="000D7003"/>
    <w:rsid w:val="000E5593"/>
    <w:rsid w:val="000E7F16"/>
    <w:rsid w:val="000F6DF1"/>
    <w:rsid w:val="00101FE9"/>
    <w:rsid w:val="0010274F"/>
    <w:rsid w:val="001029D2"/>
    <w:rsid w:val="0012394A"/>
    <w:rsid w:val="001305CC"/>
    <w:rsid w:val="00131F6D"/>
    <w:rsid w:val="00132C74"/>
    <w:rsid w:val="00140D11"/>
    <w:rsid w:val="00144989"/>
    <w:rsid w:val="00144FAF"/>
    <w:rsid w:val="00145CC2"/>
    <w:rsid w:val="001476A8"/>
    <w:rsid w:val="00147A87"/>
    <w:rsid w:val="00154F06"/>
    <w:rsid w:val="00162CDD"/>
    <w:rsid w:val="00163503"/>
    <w:rsid w:val="00164A81"/>
    <w:rsid w:val="0017003B"/>
    <w:rsid w:val="00171890"/>
    <w:rsid w:val="001759C4"/>
    <w:rsid w:val="00175F34"/>
    <w:rsid w:val="001820A4"/>
    <w:rsid w:val="00183EA5"/>
    <w:rsid w:val="00184801"/>
    <w:rsid w:val="001863EE"/>
    <w:rsid w:val="001911F2"/>
    <w:rsid w:val="0019212C"/>
    <w:rsid w:val="001947DA"/>
    <w:rsid w:val="001A4E02"/>
    <w:rsid w:val="001B49EC"/>
    <w:rsid w:val="001C0849"/>
    <w:rsid w:val="001C3BBB"/>
    <w:rsid w:val="001D5B0F"/>
    <w:rsid w:val="001E01BB"/>
    <w:rsid w:val="001F1559"/>
    <w:rsid w:val="00201A91"/>
    <w:rsid w:val="00202F64"/>
    <w:rsid w:val="00232D09"/>
    <w:rsid w:val="00237F7B"/>
    <w:rsid w:val="00243109"/>
    <w:rsid w:val="002440B2"/>
    <w:rsid w:val="00245670"/>
    <w:rsid w:val="0025365B"/>
    <w:rsid w:val="0025770B"/>
    <w:rsid w:val="00257A49"/>
    <w:rsid w:val="0026533E"/>
    <w:rsid w:val="00270170"/>
    <w:rsid w:val="00272D8A"/>
    <w:rsid w:val="00273B42"/>
    <w:rsid w:val="00280820"/>
    <w:rsid w:val="00283D86"/>
    <w:rsid w:val="002856B4"/>
    <w:rsid w:val="00297CC1"/>
    <w:rsid w:val="002A73DF"/>
    <w:rsid w:val="002A75ED"/>
    <w:rsid w:val="002B5924"/>
    <w:rsid w:val="002C0383"/>
    <w:rsid w:val="002C255E"/>
    <w:rsid w:val="002C339E"/>
    <w:rsid w:val="002C4219"/>
    <w:rsid w:val="002D7A7C"/>
    <w:rsid w:val="002E0C66"/>
    <w:rsid w:val="002E3E39"/>
    <w:rsid w:val="002E57B1"/>
    <w:rsid w:val="002F5EE9"/>
    <w:rsid w:val="00300083"/>
    <w:rsid w:val="003014F3"/>
    <w:rsid w:val="003021E0"/>
    <w:rsid w:val="00304FE4"/>
    <w:rsid w:val="00311E27"/>
    <w:rsid w:val="0031316B"/>
    <w:rsid w:val="00315E50"/>
    <w:rsid w:val="00320A19"/>
    <w:rsid w:val="00320D6D"/>
    <w:rsid w:val="003330BD"/>
    <w:rsid w:val="003378AD"/>
    <w:rsid w:val="00342229"/>
    <w:rsid w:val="003468E7"/>
    <w:rsid w:val="003476AD"/>
    <w:rsid w:val="00350EB3"/>
    <w:rsid w:val="003534DD"/>
    <w:rsid w:val="0035571C"/>
    <w:rsid w:val="00355824"/>
    <w:rsid w:val="003567CE"/>
    <w:rsid w:val="0035698B"/>
    <w:rsid w:val="00360E90"/>
    <w:rsid w:val="003618C3"/>
    <w:rsid w:val="003622B1"/>
    <w:rsid w:val="00367C70"/>
    <w:rsid w:val="00377FE8"/>
    <w:rsid w:val="00380EF1"/>
    <w:rsid w:val="003839B2"/>
    <w:rsid w:val="00392514"/>
    <w:rsid w:val="00393690"/>
    <w:rsid w:val="00394360"/>
    <w:rsid w:val="00394FDD"/>
    <w:rsid w:val="003B215F"/>
    <w:rsid w:val="003C3AB3"/>
    <w:rsid w:val="003C6EDC"/>
    <w:rsid w:val="003D556F"/>
    <w:rsid w:val="003E4586"/>
    <w:rsid w:val="003F1274"/>
    <w:rsid w:val="003F1E3E"/>
    <w:rsid w:val="003F2A37"/>
    <w:rsid w:val="00400CDB"/>
    <w:rsid w:val="00407763"/>
    <w:rsid w:val="00412649"/>
    <w:rsid w:val="0041630C"/>
    <w:rsid w:val="004164DB"/>
    <w:rsid w:val="00423510"/>
    <w:rsid w:val="00423B5E"/>
    <w:rsid w:val="00426811"/>
    <w:rsid w:val="0043016B"/>
    <w:rsid w:val="00441CC1"/>
    <w:rsid w:val="00445B89"/>
    <w:rsid w:val="00446EEB"/>
    <w:rsid w:val="00447DB4"/>
    <w:rsid w:val="00475289"/>
    <w:rsid w:val="004848BD"/>
    <w:rsid w:val="004867F0"/>
    <w:rsid w:val="00490378"/>
    <w:rsid w:val="00492941"/>
    <w:rsid w:val="00496116"/>
    <w:rsid w:val="004B0A93"/>
    <w:rsid w:val="004B0B37"/>
    <w:rsid w:val="004B74ED"/>
    <w:rsid w:val="004C0CFB"/>
    <w:rsid w:val="004C1CA5"/>
    <w:rsid w:val="004C76F4"/>
    <w:rsid w:val="004D180D"/>
    <w:rsid w:val="004D192A"/>
    <w:rsid w:val="004E03D2"/>
    <w:rsid w:val="004E6010"/>
    <w:rsid w:val="004F1CF0"/>
    <w:rsid w:val="004F2F98"/>
    <w:rsid w:val="004F55DD"/>
    <w:rsid w:val="00501DB6"/>
    <w:rsid w:val="0051652B"/>
    <w:rsid w:val="00516FCC"/>
    <w:rsid w:val="00522FEE"/>
    <w:rsid w:val="00530E66"/>
    <w:rsid w:val="005312A0"/>
    <w:rsid w:val="00533BF0"/>
    <w:rsid w:val="005346D2"/>
    <w:rsid w:val="00542D04"/>
    <w:rsid w:val="00544817"/>
    <w:rsid w:val="00552AA2"/>
    <w:rsid w:val="00563BDA"/>
    <w:rsid w:val="005761E9"/>
    <w:rsid w:val="00577252"/>
    <w:rsid w:val="00595BED"/>
    <w:rsid w:val="0059619B"/>
    <w:rsid w:val="005A17B0"/>
    <w:rsid w:val="005A7E97"/>
    <w:rsid w:val="005B4BA0"/>
    <w:rsid w:val="005B4FF3"/>
    <w:rsid w:val="005C2B9B"/>
    <w:rsid w:val="005C3F2E"/>
    <w:rsid w:val="005C439C"/>
    <w:rsid w:val="005C4FF8"/>
    <w:rsid w:val="005D0CAA"/>
    <w:rsid w:val="005E06B9"/>
    <w:rsid w:val="005E333E"/>
    <w:rsid w:val="005E51D3"/>
    <w:rsid w:val="005F09EF"/>
    <w:rsid w:val="0060208F"/>
    <w:rsid w:val="00604CCA"/>
    <w:rsid w:val="00610527"/>
    <w:rsid w:val="00614A90"/>
    <w:rsid w:val="0062204C"/>
    <w:rsid w:val="0063133E"/>
    <w:rsid w:val="00636349"/>
    <w:rsid w:val="00636E04"/>
    <w:rsid w:val="006376F9"/>
    <w:rsid w:val="00657C06"/>
    <w:rsid w:val="00663FDB"/>
    <w:rsid w:val="00676489"/>
    <w:rsid w:val="00681105"/>
    <w:rsid w:val="00681E50"/>
    <w:rsid w:val="006836CF"/>
    <w:rsid w:val="006860B5"/>
    <w:rsid w:val="00686D42"/>
    <w:rsid w:val="006900BD"/>
    <w:rsid w:val="0069749C"/>
    <w:rsid w:val="006A1B8F"/>
    <w:rsid w:val="006A6460"/>
    <w:rsid w:val="006B3FBC"/>
    <w:rsid w:val="006B54CA"/>
    <w:rsid w:val="006C14BF"/>
    <w:rsid w:val="006C3945"/>
    <w:rsid w:val="006C5379"/>
    <w:rsid w:val="006C55A5"/>
    <w:rsid w:val="006C7A69"/>
    <w:rsid w:val="006C7C5C"/>
    <w:rsid w:val="006D1740"/>
    <w:rsid w:val="006E24EE"/>
    <w:rsid w:val="006E7CF2"/>
    <w:rsid w:val="006F0507"/>
    <w:rsid w:val="006F2694"/>
    <w:rsid w:val="006F323E"/>
    <w:rsid w:val="006F5EC7"/>
    <w:rsid w:val="0071648D"/>
    <w:rsid w:val="00717E43"/>
    <w:rsid w:val="0072157E"/>
    <w:rsid w:val="0072288F"/>
    <w:rsid w:val="00731D54"/>
    <w:rsid w:val="00736AD0"/>
    <w:rsid w:val="00741474"/>
    <w:rsid w:val="00741605"/>
    <w:rsid w:val="007424F5"/>
    <w:rsid w:val="00747C73"/>
    <w:rsid w:val="0075056E"/>
    <w:rsid w:val="00750C2C"/>
    <w:rsid w:val="00751FB3"/>
    <w:rsid w:val="00755071"/>
    <w:rsid w:val="00760535"/>
    <w:rsid w:val="007621AF"/>
    <w:rsid w:val="007663D9"/>
    <w:rsid w:val="0076752C"/>
    <w:rsid w:val="007712D0"/>
    <w:rsid w:val="007764CA"/>
    <w:rsid w:val="00786826"/>
    <w:rsid w:val="00795C9C"/>
    <w:rsid w:val="00795EB3"/>
    <w:rsid w:val="007C7055"/>
    <w:rsid w:val="007D0A6E"/>
    <w:rsid w:val="007D2702"/>
    <w:rsid w:val="007E48E0"/>
    <w:rsid w:val="007E4CD9"/>
    <w:rsid w:val="007F3D7D"/>
    <w:rsid w:val="007F55D7"/>
    <w:rsid w:val="00806E24"/>
    <w:rsid w:val="00813FF9"/>
    <w:rsid w:val="00822EB7"/>
    <w:rsid w:val="00826F13"/>
    <w:rsid w:val="00830372"/>
    <w:rsid w:val="00836B7A"/>
    <w:rsid w:val="008412BD"/>
    <w:rsid w:val="00842FD5"/>
    <w:rsid w:val="0084341A"/>
    <w:rsid w:val="0084487F"/>
    <w:rsid w:val="00846C16"/>
    <w:rsid w:val="00852365"/>
    <w:rsid w:val="0086074F"/>
    <w:rsid w:val="0086188D"/>
    <w:rsid w:val="008775F8"/>
    <w:rsid w:val="008816C6"/>
    <w:rsid w:val="0088455E"/>
    <w:rsid w:val="00894A16"/>
    <w:rsid w:val="008A4D53"/>
    <w:rsid w:val="008A51A9"/>
    <w:rsid w:val="008B2615"/>
    <w:rsid w:val="008B3046"/>
    <w:rsid w:val="008B3CA6"/>
    <w:rsid w:val="008B5626"/>
    <w:rsid w:val="008C54E3"/>
    <w:rsid w:val="008C7747"/>
    <w:rsid w:val="008D0799"/>
    <w:rsid w:val="008F17B4"/>
    <w:rsid w:val="008F3B9B"/>
    <w:rsid w:val="008F6671"/>
    <w:rsid w:val="009004EA"/>
    <w:rsid w:val="00915A66"/>
    <w:rsid w:val="00923318"/>
    <w:rsid w:val="009268A3"/>
    <w:rsid w:val="009271DD"/>
    <w:rsid w:val="0093511C"/>
    <w:rsid w:val="00940137"/>
    <w:rsid w:val="0094551B"/>
    <w:rsid w:val="00945A5E"/>
    <w:rsid w:val="009473CD"/>
    <w:rsid w:val="009510B0"/>
    <w:rsid w:val="009526C0"/>
    <w:rsid w:val="0096105B"/>
    <w:rsid w:val="009654BD"/>
    <w:rsid w:val="00970A75"/>
    <w:rsid w:val="009777AB"/>
    <w:rsid w:val="0098242B"/>
    <w:rsid w:val="00986B37"/>
    <w:rsid w:val="00993DAA"/>
    <w:rsid w:val="00996680"/>
    <w:rsid w:val="009A397B"/>
    <w:rsid w:val="009B419B"/>
    <w:rsid w:val="009B6601"/>
    <w:rsid w:val="009C4098"/>
    <w:rsid w:val="009C5D6C"/>
    <w:rsid w:val="009D2315"/>
    <w:rsid w:val="009E368E"/>
    <w:rsid w:val="009F046F"/>
    <w:rsid w:val="009F6F03"/>
    <w:rsid w:val="009F794B"/>
    <w:rsid w:val="00A00D5B"/>
    <w:rsid w:val="00A01CFE"/>
    <w:rsid w:val="00A01D3F"/>
    <w:rsid w:val="00A15DEB"/>
    <w:rsid w:val="00A349E6"/>
    <w:rsid w:val="00A34D2F"/>
    <w:rsid w:val="00A3588F"/>
    <w:rsid w:val="00A37526"/>
    <w:rsid w:val="00A42978"/>
    <w:rsid w:val="00A4536A"/>
    <w:rsid w:val="00A526F5"/>
    <w:rsid w:val="00A53429"/>
    <w:rsid w:val="00A61D3E"/>
    <w:rsid w:val="00A66BFB"/>
    <w:rsid w:val="00A6796C"/>
    <w:rsid w:val="00A704E9"/>
    <w:rsid w:val="00A76B6B"/>
    <w:rsid w:val="00A76C6C"/>
    <w:rsid w:val="00A84159"/>
    <w:rsid w:val="00A84533"/>
    <w:rsid w:val="00A86989"/>
    <w:rsid w:val="00A91477"/>
    <w:rsid w:val="00A945AB"/>
    <w:rsid w:val="00A97F95"/>
    <w:rsid w:val="00AA189D"/>
    <w:rsid w:val="00AA7200"/>
    <w:rsid w:val="00AB7491"/>
    <w:rsid w:val="00AC64ED"/>
    <w:rsid w:val="00AD3941"/>
    <w:rsid w:val="00AE0129"/>
    <w:rsid w:val="00AE1590"/>
    <w:rsid w:val="00AE39AE"/>
    <w:rsid w:val="00AE67B2"/>
    <w:rsid w:val="00AF084D"/>
    <w:rsid w:val="00AF0DB7"/>
    <w:rsid w:val="00AF5CBF"/>
    <w:rsid w:val="00AF5F7E"/>
    <w:rsid w:val="00B04C7C"/>
    <w:rsid w:val="00B1650A"/>
    <w:rsid w:val="00B21252"/>
    <w:rsid w:val="00B2436B"/>
    <w:rsid w:val="00B341D7"/>
    <w:rsid w:val="00B45238"/>
    <w:rsid w:val="00B4596B"/>
    <w:rsid w:val="00B479EE"/>
    <w:rsid w:val="00B52638"/>
    <w:rsid w:val="00B56A48"/>
    <w:rsid w:val="00B60671"/>
    <w:rsid w:val="00B63FB0"/>
    <w:rsid w:val="00B66812"/>
    <w:rsid w:val="00B735EB"/>
    <w:rsid w:val="00B77CB8"/>
    <w:rsid w:val="00B80E72"/>
    <w:rsid w:val="00B8680E"/>
    <w:rsid w:val="00B9012C"/>
    <w:rsid w:val="00B92C1D"/>
    <w:rsid w:val="00B955B0"/>
    <w:rsid w:val="00B9587C"/>
    <w:rsid w:val="00B96ECA"/>
    <w:rsid w:val="00BA342C"/>
    <w:rsid w:val="00BB1286"/>
    <w:rsid w:val="00BB2D3E"/>
    <w:rsid w:val="00BC73F2"/>
    <w:rsid w:val="00BD0C2A"/>
    <w:rsid w:val="00BD0EC9"/>
    <w:rsid w:val="00BD2ACC"/>
    <w:rsid w:val="00BE2A12"/>
    <w:rsid w:val="00BE32AD"/>
    <w:rsid w:val="00BE4F02"/>
    <w:rsid w:val="00BE5E25"/>
    <w:rsid w:val="00BF1FB8"/>
    <w:rsid w:val="00BF6525"/>
    <w:rsid w:val="00C00F40"/>
    <w:rsid w:val="00C07E49"/>
    <w:rsid w:val="00C16544"/>
    <w:rsid w:val="00C168A0"/>
    <w:rsid w:val="00C266D8"/>
    <w:rsid w:val="00C300CB"/>
    <w:rsid w:val="00C360B1"/>
    <w:rsid w:val="00C51F54"/>
    <w:rsid w:val="00C619E1"/>
    <w:rsid w:val="00C632C4"/>
    <w:rsid w:val="00C654A6"/>
    <w:rsid w:val="00C71D75"/>
    <w:rsid w:val="00C71EF2"/>
    <w:rsid w:val="00C728BA"/>
    <w:rsid w:val="00C97C99"/>
    <w:rsid w:val="00CA2636"/>
    <w:rsid w:val="00CA4187"/>
    <w:rsid w:val="00CB1929"/>
    <w:rsid w:val="00CB19CC"/>
    <w:rsid w:val="00CC5401"/>
    <w:rsid w:val="00CD11B6"/>
    <w:rsid w:val="00CE50DA"/>
    <w:rsid w:val="00CE56F4"/>
    <w:rsid w:val="00CE6BFE"/>
    <w:rsid w:val="00CF3937"/>
    <w:rsid w:val="00CF61D2"/>
    <w:rsid w:val="00CF6538"/>
    <w:rsid w:val="00D01D97"/>
    <w:rsid w:val="00D03C8A"/>
    <w:rsid w:val="00D0586E"/>
    <w:rsid w:val="00D133FB"/>
    <w:rsid w:val="00D171E3"/>
    <w:rsid w:val="00D2024A"/>
    <w:rsid w:val="00D33E35"/>
    <w:rsid w:val="00D366E7"/>
    <w:rsid w:val="00D643CF"/>
    <w:rsid w:val="00D763B6"/>
    <w:rsid w:val="00D84089"/>
    <w:rsid w:val="00D86477"/>
    <w:rsid w:val="00D8752C"/>
    <w:rsid w:val="00D90ECB"/>
    <w:rsid w:val="00D95C81"/>
    <w:rsid w:val="00DB1E8B"/>
    <w:rsid w:val="00DB222D"/>
    <w:rsid w:val="00DB4F4A"/>
    <w:rsid w:val="00DC07CA"/>
    <w:rsid w:val="00DC0A1B"/>
    <w:rsid w:val="00DC6809"/>
    <w:rsid w:val="00DC6D4D"/>
    <w:rsid w:val="00DD1E33"/>
    <w:rsid w:val="00DD2525"/>
    <w:rsid w:val="00DD2ACC"/>
    <w:rsid w:val="00DD60C7"/>
    <w:rsid w:val="00DE1B3D"/>
    <w:rsid w:val="00DE5B0C"/>
    <w:rsid w:val="00DE7A56"/>
    <w:rsid w:val="00DF57E5"/>
    <w:rsid w:val="00E0478B"/>
    <w:rsid w:val="00E057DC"/>
    <w:rsid w:val="00E20B9A"/>
    <w:rsid w:val="00E251D2"/>
    <w:rsid w:val="00E26E12"/>
    <w:rsid w:val="00E32FC3"/>
    <w:rsid w:val="00E34E2B"/>
    <w:rsid w:val="00E35F2E"/>
    <w:rsid w:val="00E3647A"/>
    <w:rsid w:val="00E376BB"/>
    <w:rsid w:val="00E43AD9"/>
    <w:rsid w:val="00E46F72"/>
    <w:rsid w:val="00E4761D"/>
    <w:rsid w:val="00E47CA2"/>
    <w:rsid w:val="00E57FCE"/>
    <w:rsid w:val="00E64FD6"/>
    <w:rsid w:val="00E678E1"/>
    <w:rsid w:val="00E70D85"/>
    <w:rsid w:val="00E72D9C"/>
    <w:rsid w:val="00E76B2D"/>
    <w:rsid w:val="00E81C24"/>
    <w:rsid w:val="00E84752"/>
    <w:rsid w:val="00E906C6"/>
    <w:rsid w:val="00E92E2F"/>
    <w:rsid w:val="00E94337"/>
    <w:rsid w:val="00EA7C16"/>
    <w:rsid w:val="00EB0568"/>
    <w:rsid w:val="00EB2EC2"/>
    <w:rsid w:val="00EB594C"/>
    <w:rsid w:val="00EB5E6B"/>
    <w:rsid w:val="00EC20AC"/>
    <w:rsid w:val="00EC78E2"/>
    <w:rsid w:val="00ED40B5"/>
    <w:rsid w:val="00EF173D"/>
    <w:rsid w:val="00EF623F"/>
    <w:rsid w:val="00EF7D33"/>
    <w:rsid w:val="00F1199E"/>
    <w:rsid w:val="00F14394"/>
    <w:rsid w:val="00F143DE"/>
    <w:rsid w:val="00F14B83"/>
    <w:rsid w:val="00F14E99"/>
    <w:rsid w:val="00F20760"/>
    <w:rsid w:val="00F23EB2"/>
    <w:rsid w:val="00F27406"/>
    <w:rsid w:val="00F42C5B"/>
    <w:rsid w:val="00F55378"/>
    <w:rsid w:val="00F572D4"/>
    <w:rsid w:val="00F57587"/>
    <w:rsid w:val="00F64D51"/>
    <w:rsid w:val="00F64EA6"/>
    <w:rsid w:val="00F732E8"/>
    <w:rsid w:val="00F75083"/>
    <w:rsid w:val="00F76AD6"/>
    <w:rsid w:val="00F80F5C"/>
    <w:rsid w:val="00F84DCC"/>
    <w:rsid w:val="00F85F2B"/>
    <w:rsid w:val="00F9418A"/>
    <w:rsid w:val="00F94ED6"/>
    <w:rsid w:val="00FB53C9"/>
    <w:rsid w:val="00FB6E05"/>
    <w:rsid w:val="00FB70DD"/>
    <w:rsid w:val="00FC060E"/>
    <w:rsid w:val="00FC11DB"/>
    <w:rsid w:val="00FD723A"/>
    <w:rsid w:val="00FE138F"/>
    <w:rsid w:val="00FE28CB"/>
    <w:rsid w:val="00FE7253"/>
    <w:rsid w:val="00FF09F2"/>
    <w:rsid w:val="00FF11CC"/>
    <w:rsid w:val="00FF2073"/>
    <w:rsid w:val="00FF2BBE"/>
    <w:rsid w:val="00FF3FF6"/>
    <w:rsid w:val="00FF55B2"/>
    <w:rsid w:val="00FF727A"/>
    <w:rsid w:val="01142F96"/>
    <w:rsid w:val="0141DC9C"/>
    <w:rsid w:val="0151ADBE"/>
    <w:rsid w:val="0178DE31"/>
    <w:rsid w:val="017C4D60"/>
    <w:rsid w:val="01DFF6F4"/>
    <w:rsid w:val="01F07672"/>
    <w:rsid w:val="026DC0E7"/>
    <w:rsid w:val="0275EE75"/>
    <w:rsid w:val="02DECE9B"/>
    <w:rsid w:val="0336D320"/>
    <w:rsid w:val="0383B4DB"/>
    <w:rsid w:val="03CAA408"/>
    <w:rsid w:val="040083FF"/>
    <w:rsid w:val="04271DF5"/>
    <w:rsid w:val="04B07EF3"/>
    <w:rsid w:val="04E52577"/>
    <w:rsid w:val="05BC8B48"/>
    <w:rsid w:val="065D8A2B"/>
    <w:rsid w:val="06E8A6F8"/>
    <w:rsid w:val="07E81FB5"/>
    <w:rsid w:val="07F95A8C"/>
    <w:rsid w:val="081D82EB"/>
    <w:rsid w:val="08A95580"/>
    <w:rsid w:val="090FBF27"/>
    <w:rsid w:val="096AC7B9"/>
    <w:rsid w:val="0A446BD7"/>
    <w:rsid w:val="0AA310B3"/>
    <w:rsid w:val="0ACEBA17"/>
    <w:rsid w:val="0ACF9685"/>
    <w:rsid w:val="0B237846"/>
    <w:rsid w:val="0B24995B"/>
    <w:rsid w:val="0B28262B"/>
    <w:rsid w:val="0BC98D76"/>
    <w:rsid w:val="0BE64C40"/>
    <w:rsid w:val="0C2BCCCC"/>
    <w:rsid w:val="0CAA5601"/>
    <w:rsid w:val="0D44226A"/>
    <w:rsid w:val="0D6EFAFB"/>
    <w:rsid w:val="0DC1242E"/>
    <w:rsid w:val="0DC88F9A"/>
    <w:rsid w:val="0E462662"/>
    <w:rsid w:val="0EB3AE44"/>
    <w:rsid w:val="0EBB6020"/>
    <w:rsid w:val="0F06B8DC"/>
    <w:rsid w:val="0F1934AF"/>
    <w:rsid w:val="0F29D691"/>
    <w:rsid w:val="0F636D8E"/>
    <w:rsid w:val="0F6B5B14"/>
    <w:rsid w:val="0F994BC6"/>
    <w:rsid w:val="0FEBBF37"/>
    <w:rsid w:val="10A29B4B"/>
    <w:rsid w:val="10B5C6BB"/>
    <w:rsid w:val="121253B1"/>
    <w:rsid w:val="122BCF14"/>
    <w:rsid w:val="123AA6D1"/>
    <w:rsid w:val="12467DBA"/>
    <w:rsid w:val="12BDA757"/>
    <w:rsid w:val="13205C1C"/>
    <w:rsid w:val="132A820D"/>
    <w:rsid w:val="13C74D93"/>
    <w:rsid w:val="141D1FDE"/>
    <w:rsid w:val="142A6393"/>
    <w:rsid w:val="143ECC37"/>
    <w:rsid w:val="147277CB"/>
    <w:rsid w:val="148CD047"/>
    <w:rsid w:val="14BA40CA"/>
    <w:rsid w:val="1549F157"/>
    <w:rsid w:val="1673ADF5"/>
    <w:rsid w:val="168522B2"/>
    <w:rsid w:val="16D6E773"/>
    <w:rsid w:val="16FCB4E4"/>
    <w:rsid w:val="1719FC2B"/>
    <w:rsid w:val="174B4E44"/>
    <w:rsid w:val="17B8FEEC"/>
    <w:rsid w:val="17E26D8A"/>
    <w:rsid w:val="18F94A16"/>
    <w:rsid w:val="18FB02A3"/>
    <w:rsid w:val="190A8B7E"/>
    <w:rsid w:val="19123D5A"/>
    <w:rsid w:val="19759CD5"/>
    <w:rsid w:val="19A9B1D5"/>
    <w:rsid w:val="1A168492"/>
    <w:rsid w:val="1B54629C"/>
    <w:rsid w:val="1B871DD9"/>
    <w:rsid w:val="1C0FD551"/>
    <w:rsid w:val="1C10EB40"/>
    <w:rsid w:val="1C8D6FAD"/>
    <w:rsid w:val="1CA368E6"/>
    <w:rsid w:val="1CB8DB0F"/>
    <w:rsid w:val="1CE2EF79"/>
    <w:rsid w:val="1D6E81BB"/>
    <w:rsid w:val="1E1D5B11"/>
    <w:rsid w:val="1E21D374"/>
    <w:rsid w:val="1E3921AE"/>
    <w:rsid w:val="1E958E58"/>
    <w:rsid w:val="1EBFA11F"/>
    <w:rsid w:val="1EEAEF7A"/>
    <w:rsid w:val="1F00017C"/>
    <w:rsid w:val="1F4B0382"/>
    <w:rsid w:val="1F946896"/>
    <w:rsid w:val="2007A7A5"/>
    <w:rsid w:val="20109F99"/>
    <w:rsid w:val="206792E5"/>
    <w:rsid w:val="20AE1003"/>
    <w:rsid w:val="21DE5000"/>
    <w:rsid w:val="21F65F5D"/>
    <w:rsid w:val="21FD30D0"/>
    <w:rsid w:val="221E84E2"/>
    <w:rsid w:val="222D9214"/>
    <w:rsid w:val="22707DC2"/>
    <w:rsid w:val="2287ADE1"/>
    <w:rsid w:val="22B91FA0"/>
    <w:rsid w:val="22BB8A60"/>
    <w:rsid w:val="23211B22"/>
    <w:rsid w:val="234C52DB"/>
    <w:rsid w:val="234D933A"/>
    <w:rsid w:val="2396D412"/>
    <w:rsid w:val="23D3729F"/>
    <w:rsid w:val="2431CF54"/>
    <w:rsid w:val="244D2A09"/>
    <w:rsid w:val="24BFFAE2"/>
    <w:rsid w:val="24CEB940"/>
    <w:rsid w:val="24F17895"/>
    <w:rsid w:val="2512E2FA"/>
    <w:rsid w:val="25F32B22"/>
    <w:rsid w:val="27194435"/>
    <w:rsid w:val="2756E94D"/>
    <w:rsid w:val="2762A66E"/>
    <w:rsid w:val="28DDC708"/>
    <w:rsid w:val="28EF01DF"/>
    <w:rsid w:val="298D84A2"/>
    <w:rsid w:val="2A32B63A"/>
    <w:rsid w:val="2A51618E"/>
    <w:rsid w:val="2A5266F6"/>
    <w:rsid w:val="2BA9D37D"/>
    <w:rsid w:val="2BCA7B0E"/>
    <w:rsid w:val="2BF0C2AA"/>
    <w:rsid w:val="2C37DD78"/>
    <w:rsid w:val="2C9A9371"/>
    <w:rsid w:val="2CC78380"/>
    <w:rsid w:val="2CDA0CC4"/>
    <w:rsid w:val="2CE8EBD7"/>
    <w:rsid w:val="2D0CE079"/>
    <w:rsid w:val="2D11F5C1"/>
    <w:rsid w:val="2D724910"/>
    <w:rsid w:val="2DFE22D5"/>
    <w:rsid w:val="2E13AC9A"/>
    <w:rsid w:val="2E2CD4F7"/>
    <w:rsid w:val="2E3FD5F0"/>
    <w:rsid w:val="2E7487AF"/>
    <w:rsid w:val="2E934691"/>
    <w:rsid w:val="2EA4FB1E"/>
    <w:rsid w:val="2EE1743F"/>
    <w:rsid w:val="2F28636C"/>
    <w:rsid w:val="2F3D00B7"/>
    <w:rsid w:val="2F701507"/>
    <w:rsid w:val="2F869CEA"/>
    <w:rsid w:val="30498220"/>
    <w:rsid w:val="305322AA"/>
    <w:rsid w:val="306DFE43"/>
    <w:rsid w:val="30723D3E"/>
    <w:rsid w:val="30994C9E"/>
    <w:rsid w:val="30A9E9D2"/>
    <w:rsid w:val="30AB0B70"/>
    <w:rsid w:val="30BCEE5F"/>
    <w:rsid w:val="30FA13C4"/>
    <w:rsid w:val="31AD7DE7"/>
    <w:rsid w:val="31DC9BE0"/>
    <w:rsid w:val="32191501"/>
    <w:rsid w:val="3229A0BC"/>
    <w:rsid w:val="322CB120"/>
    <w:rsid w:val="323FA7C7"/>
    <w:rsid w:val="3245BA33"/>
    <w:rsid w:val="32541464"/>
    <w:rsid w:val="3285217C"/>
    <w:rsid w:val="32BFF639"/>
    <w:rsid w:val="32EC5135"/>
    <w:rsid w:val="33087B02"/>
    <w:rsid w:val="3392A349"/>
    <w:rsid w:val="33A25970"/>
    <w:rsid w:val="33B4E562"/>
    <w:rsid w:val="341DFEAE"/>
    <w:rsid w:val="343D59DB"/>
    <w:rsid w:val="344A0D1B"/>
    <w:rsid w:val="345BC69A"/>
    <w:rsid w:val="353A5DAE"/>
    <w:rsid w:val="353E29D1"/>
    <w:rsid w:val="35481921"/>
    <w:rsid w:val="3550B5C3"/>
    <w:rsid w:val="3585487B"/>
    <w:rsid w:val="35B85A20"/>
    <w:rsid w:val="35CD84E7"/>
    <w:rsid w:val="364E1536"/>
    <w:rsid w:val="36506285"/>
    <w:rsid w:val="3774FA9D"/>
    <w:rsid w:val="379D7CAC"/>
    <w:rsid w:val="37F8DBAB"/>
    <w:rsid w:val="383B9EAC"/>
    <w:rsid w:val="387FB9E3"/>
    <w:rsid w:val="38B3911F"/>
    <w:rsid w:val="38B4FBB7"/>
    <w:rsid w:val="39069822"/>
    <w:rsid w:val="3907A541"/>
    <w:rsid w:val="390C3883"/>
    <w:rsid w:val="391E4E06"/>
    <w:rsid w:val="39FE75FD"/>
    <w:rsid w:val="3A195B2E"/>
    <w:rsid w:val="3A903361"/>
    <w:rsid w:val="3AA808E4"/>
    <w:rsid w:val="3AAC9B5F"/>
    <w:rsid w:val="3AADBC74"/>
    <w:rsid w:val="3ABA1E67"/>
    <w:rsid w:val="3ABBEFDF"/>
    <w:rsid w:val="3B3E7C9F"/>
    <w:rsid w:val="3B91CF38"/>
    <w:rsid w:val="3BA5F3D4"/>
    <w:rsid w:val="3C318616"/>
    <w:rsid w:val="3C33253D"/>
    <w:rsid w:val="3C4427D3"/>
    <w:rsid w:val="3C498CD5"/>
    <w:rsid w:val="3C4AAE73"/>
    <w:rsid w:val="3CA0B8FB"/>
    <w:rsid w:val="3D23AB3A"/>
    <w:rsid w:val="3D30895E"/>
    <w:rsid w:val="3D3AFD14"/>
    <w:rsid w:val="3D917BFE"/>
    <w:rsid w:val="3DE55D36"/>
    <w:rsid w:val="3E36623E"/>
    <w:rsid w:val="3F2C2AC1"/>
    <w:rsid w:val="3F987CE1"/>
    <w:rsid w:val="3FC5A0C5"/>
    <w:rsid w:val="40AEF20F"/>
    <w:rsid w:val="40F5C9BB"/>
    <w:rsid w:val="416E0300"/>
    <w:rsid w:val="41C60698"/>
    <w:rsid w:val="42B3F575"/>
    <w:rsid w:val="4386A285"/>
    <w:rsid w:val="438E900B"/>
    <w:rsid w:val="43E692D1"/>
    <w:rsid w:val="43FF9BE4"/>
    <w:rsid w:val="44217A1A"/>
    <w:rsid w:val="44A0FF6E"/>
    <w:rsid w:val="44FD7B7C"/>
    <w:rsid w:val="44FF2F87"/>
    <w:rsid w:val="45826332"/>
    <w:rsid w:val="45BD4A7B"/>
    <w:rsid w:val="45D1DC97"/>
    <w:rsid w:val="45D2E608"/>
    <w:rsid w:val="462EE831"/>
    <w:rsid w:val="46417423"/>
    <w:rsid w:val="47591ADC"/>
    <w:rsid w:val="476DACF8"/>
    <w:rsid w:val="47876698"/>
    <w:rsid w:val="47CAB892"/>
    <w:rsid w:val="47F78F4B"/>
    <w:rsid w:val="4871ECD4"/>
    <w:rsid w:val="487BC16D"/>
    <w:rsid w:val="492336F9"/>
    <w:rsid w:val="4978A741"/>
    <w:rsid w:val="498D6052"/>
    <w:rsid w:val="4A16569B"/>
    <w:rsid w:val="4A207A08"/>
    <w:rsid w:val="4A6EDD68"/>
    <w:rsid w:val="4AAE44B1"/>
    <w:rsid w:val="4ACE7DCE"/>
    <w:rsid w:val="4B014D99"/>
    <w:rsid w:val="4B30A010"/>
    <w:rsid w:val="4B5548AE"/>
    <w:rsid w:val="4BA5A2C3"/>
    <w:rsid w:val="4BAADCC7"/>
    <w:rsid w:val="4BB3DBDD"/>
    <w:rsid w:val="4BB9511E"/>
    <w:rsid w:val="4C4A1512"/>
    <w:rsid w:val="4D357251"/>
    <w:rsid w:val="4E7318CE"/>
    <w:rsid w:val="4E830A76"/>
    <w:rsid w:val="4EB13C4E"/>
    <w:rsid w:val="4ED4FA81"/>
    <w:rsid w:val="4F873828"/>
    <w:rsid w:val="4FB27034"/>
    <w:rsid w:val="502F4596"/>
    <w:rsid w:val="506D1313"/>
    <w:rsid w:val="510D034C"/>
    <w:rsid w:val="512E48DE"/>
    <w:rsid w:val="5168B122"/>
    <w:rsid w:val="51B3EBA2"/>
    <w:rsid w:val="51C27CD3"/>
    <w:rsid w:val="51CB15F7"/>
    <w:rsid w:val="525A6CB7"/>
    <w:rsid w:val="52B51F88"/>
    <w:rsid w:val="53175A89"/>
    <w:rsid w:val="531D1268"/>
    <w:rsid w:val="5427563D"/>
    <w:rsid w:val="5455E2FB"/>
    <w:rsid w:val="54892C8D"/>
    <w:rsid w:val="54BCECC8"/>
    <w:rsid w:val="5502B6B9"/>
    <w:rsid w:val="557C4E3B"/>
    <w:rsid w:val="55A670C3"/>
    <w:rsid w:val="55C59315"/>
    <w:rsid w:val="55CBF3C8"/>
    <w:rsid w:val="55F03375"/>
    <w:rsid w:val="55F1E1EF"/>
    <w:rsid w:val="5628E58C"/>
    <w:rsid w:val="565B717E"/>
    <w:rsid w:val="565DE41D"/>
    <w:rsid w:val="56BC0F81"/>
    <w:rsid w:val="57959CDC"/>
    <w:rsid w:val="579D43DA"/>
    <w:rsid w:val="58259B0F"/>
    <w:rsid w:val="583FF615"/>
    <w:rsid w:val="59849A43"/>
    <w:rsid w:val="59986CAB"/>
    <w:rsid w:val="59E0D968"/>
    <w:rsid w:val="5A02BA82"/>
    <w:rsid w:val="5A2A1E91"/>
    <w:rsid w:val="5A8997F2"/>
    <w:rsid w:val="5AAFA0D4"/>
    <w:rsid w:val="5D3A5B44"/>
    <w:rsid w:val="5D75E75C"/>
    <w:rsid w:val="5E1A04AA"/>
    <w:rsid w:val="5E44DD21"/>
    <w:rsid w:val="5E88A520"/>
    <w:rsid w:val="5E8B24E2"/>
    <w:rsid w:val="5EAA97BB"/>
    <w:rsid w:val="5EC0823C"/>
    <w:rsid w:val="5ED6A3D3"/>
    <w:rsid w:val="5EDBD980"/>
    <w:rsid w:val="5EE4ADCC"/>
    <w:rsid w:val="5FF3DBC7"/>
    <w:rsid w:val="6012ECA2"/>
    <w:rsid w:val="608E67A6"/>
    <w:rsid w:val="611EE258"/>
    <w:rsid w:val="61B5B4EF"/>
    <w:rsid w:val="61B5D439"/>
    <w:rsid w:val="61F0BB82"/>
    <w:rsid w:val="6397C874"/>
    <w:rsid w:val="63AC2208"/>
    <w:rsid w:val="63C63454"/>
    <w:rsid w:val="63EFABD9"/>
    <w:rsid w:val="641702F5"/>
    <w:rsid w:val="64B5A91D"/>
    <w:rsid w:val="64CED17A"/>
    <w:rsid w:val="64D13C3A"/>
    <w:rsid w:val="64DAAC61"/>
    <w:rsid w:val="653384D3"/>
    <w:rsid w:val="655DBADA"/>
    <w:rsid w:val="65C0D159"/>
    <w:rsid w:val="6603FE49"/>
    <w:rsid w:val="6649C7A2"/>
    <w:rsid w:val="66B8D294"/>
    <w:rsid w:val="66C67052"/>
    <w:rsid w:val="6703B338"/>
    <w:rsid w:val="6719B249"/>
    <w:rsid w:val="6784F4DA"/>
    <w:rsid w:val="67F60809"/>
    <w:rsid w:val="68011C72"/>
    <w:rsid w:val="68206F44"/>
    <w:rsid w:val="69288A88"/>
    <w:rsid w:val="69DDA2E1"/>
    <w:rsid w:val="6A4C7DD6"/>
    <w:rsid w:val="6A622A5E"/>
    <w:rsid w:val="6BBDFBFE"/>
    <w:rsid w:val="6C2A5161"/>
    <w:rsid w:val="6CA89418"/>
    <w:rsid w:val="6CCAE74E"/>
    <w:rsid w:val="6D1396C6"/>
    <w:rsid w:val="6D37CEDF"/>
    <w:rsid w:val="6D50F73C"/>
    <w:rsid w:val="6DBF8557"/>
    <w:rsid w:val="6DF5AE3F"/>
    <w:rsid w:val="6EECC79D"/>
    <w:rsid w:val="6F7F5ECF"/>
    <w:rsid w:val="6FD0FCC1"/>
    <w:rsid w:val="701FD160"/>
    <w:rsid w:val="702D58C2"/>
    <w:rsid w:val="7037F5DE"/>
    <w:rsid w:val="70472B25"/>
    <w:rsid w:val="7076E4F9"/>
    <w:rsid w:val="7086D074"/>
    <w:rsid w:val="708897FE"/>
    <w:rsid w:val="708BA5EC"/>
    <w:rsid w:val="70A6BC53"/>
    <w:rsid w:val="70F72619"/>
    <w:rsid w:val="7124ECE9"/>
    <w:rsid w:val="7131ECCF"/>
    <w:rsid w:val="715A9072"/>
    <w:rsid w:val="71942C25"/>
    <w:rsid w:val="71AD6033"/>
    <w:rsid w:val="71AFBF42"/>
    <w:rsid w:val="71FFC4A5"/>
    <w:rsid w:val="721C02AB"/>
    <w:rsid w:val="7224685F"/>
    <w:rsid w:val="72BF9BAC"/>
    <w:rsid w:val="72F3F861"/>
    <w:rsid w:val="730854F1"/>
    <w:rsid w:val="734EAD02"/>
    <w:rsid w:val="739C2591"/>
    <w:rsid w:val="73B005D8"/>
    <w:rsid w:val="73BFC092"/>
    <w:rsid w:val="73C90DE3"/>
    <w:rsid w:val="73EF3379"/>
    <w:rsid w:val="745C8DAB"/>
    <w:rsid w:val="7475B608"/>
    <w:rsid w:val="755C0921"/>
    <w:rsid w:val="756CCBCA"/>
    <w:rsid w:val="7684517A"/>
    <w:rsid w:val="76B15229"/>
    <w:rsid w:val="76B98C13"/>
    <w:rsid w:val="76F30B36"/>
    <w:rsid w:val="77089C2B"/>
    <w:rsid w:val="7765C8F5"/>
    <w:rsid w:val="777002C4"/>
    <w:rsid w:val="778CFA63"/>
    <w:rsid w:val="77A93004"/>
    <w:rsid w:val="77AACB77"/>
    <w:rsid w:val="77AD56CA"/>
    <w:rsid w:val="7813F697"/>
    <w:rsid w:val="784D98B6"/>
    <w:rsid w:val="78A46C8C"/>
    <w:rsid w:val="79469BD8"/>
    <w:rsid w:val="79E9307B"/>
    <w:rsid w:val="7A19DEB7"/>
    <w:rsid w:val="7A34FC98"/>
    <w:rsid w:val="7A7C8C7E"/>
    <w:rsid w:val="7AC49B25"/>
    <w:rsid w:val="7AE4F78C"/>
    <w:rsid w:val="7AF7A977"/>
    <w:rsid w:val="7B099CAC"/>
    <w:rsid w:val="7B2C125A"/>
    <w:rsid w:val="7B31CB53"/>
    <w:rsid w:val="7B5BDE1A"/>
    <w:rsid w:val="7B7E450A"/>
    <w:rsid w:val="7B8EBC89"/>
    <w:rsid w:val="7BF57219"/>
    <w:rsid w:val="7C15A901"/>
    <w:rsid w:val="7DAF1C77"/>
    <w:rsid w:val="7DFDED9D"/>
    <w:rsid w:val="7E527845"/>
    <w:rsid w:val="7E6361FC"/>
    <w:rsid w:val="7E72EAD7"/>
    <w:rsid w:val="7E9617E2"/>
    <w:rsid w:val="7EBE99CB"/>
    <w:rsid w:val="7F350061"/>
    <w:rsid w:val="7F3D5B40"/>
    <w:rsid w:val="7FDD0DCF"/>
    <w:rsid w:val="7FE07C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BD7B2"/>
  <w15:docId w15:val="{55A520DB-A119-4A36-B0A9-5246FFD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Times New Roman" w:eastAsia="SimSun" w:hAnsi="Times New Roman" w:cs="Lucida Sans"/>
      <w:sz w:val="24"/>
      <w:szCs w:val="24"/>
      <w:lang w:eastAsia="zh-CN" w:bidi="hi-IN"/>
    </w:rPr>
  </w:style>
  <w:style w:type="paragraph" w:styleId="Titre1">
    <w:name w:val="heading 1"/>
    <w:basedOn w:val="Titre"/>
    <w:next w:val="Corpsdetexte"/>
    <w:pPr>
      <w:widowControl/>
      <w:numPr>
        <w:numId w:val="1"/>
      </w:numPr>
      <w:spacing w:after="60"/>
      <w:ind w:left="0" w:firstLine="0"/>
      <w:outlineLvl w:val="0"/>
    </w:pPr>
    <w:rPr>
      <w:rFonts w:eastAsia="Arial" w:cs="Courier New Greek"/>
      <w:b/>
      <w:bCs/>
      <w:sz w:val="32"/>
      <w:szCs w:val="32"/>
      <w:lang w:eastAsia="en-US" w:bidi="fr-FR"/>
    </w:rPr>
  </w:style>
  <w:style w:type="paragraph" w:styleId="Titre2">
    <w:name w:val="heading 2"/>
    <w:basedOn w:val="Titre"/>
    <w:next w:val="Corpsdetexte"/>
    <w:pPr>
      <w:widowControl/>
      <w:numPr>
        <w:ilvl w:val="1"/>
        <w:numId w:val="1"/>
      </w:numPr>
      <w:spacing w:after="60"/>
      <w:ind w:left="0" w:firstLine="0"/>
      <w:outlineLvl w:val="1"/>
    </w:pPr>
    <w:rPr>
      <w:rFonts w:eastAsia="Arial" w:cs="Courier New Greek"/>
      <w:b/>
      <w:bCs/>
      <w:i/>
      <w:iCs/>
      <w:lang w:eastAsia="en-US" w:bidi="fr-FR"/>
    </w:rPr>
  </w:style>
  <w:style w:type="paragraph" w:styleId="Titre3">
    <w:name w:val="heading 3"/>
    <w:basedOn w:val="Titre"/>
    <w:next w:val="Corpsdetexte"/>
    <w:pPr>
      <w:widowControl/>
      <w:numPr>
        <w:ilvl w:val="2"/>
        <w:numId w:val="1"/>
      </w:numPr>
      <w:spacing w:after="60"/>
      <w:ind w:left="0" w:firstLine="0"/>
      <w:outlineLvl w:val="2"/>
    </w:pPr>
    <w:rPr>
      <w:rFonts w:eastAsia="Arial" w:cs="Courier New Greek"/>
      <w:b/>
      <w:bCs/>
      <w:sz w:val="26"/>
      <w:szCs w:val="26"/>
      <w:lang w:eastAsia="en-US"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principal">
    <w:name w:val="Titre principal"/>
    <w:basedOn w:val="Titre"/>
    <w:next w:val="Sous-titre"/>
    <w:pPr>
      <w:widowControl/>
      <w:spacing w:after="60"/>
      <w:jc w:val="center"/>
    </w:pPr>
    <w:rPr>
      <w:rFonts w:eastAsia="Arial" w:cs="Courier New Greek"/>
      <w:b/>
      <w:bCs/>
      <w:sz w:val="32"/>
      <w:szCs w:val="32"/>
      <w:lang w:eastAsia="en-US" w:bidi="fr-FR"/>
    </w:rPr>
  </w:style>
  <w:style w:type="paragraph" w:styleId="Sous-titre">
    <w:name w:val="Subtitle"/>
    <w:basedOn w:val="Titre"/>
    <w:next w:val="Corpsdetexte"/>
    <w:pPr>
      <w:widowControl/>
      <w:spacing w:after="60"/>
      <w:jc w:val="center"/>
    </w:pPr>
    <w:rPr>
      <w:rFonts w:eastAsia="Arial" w:cs="Courier New Greek"/>
      <w:i/>
      <w:iCs/>
      <w:sz w:val="24"/>
      <w:szCs w:val="24"/>
      <w:lang w:eastAsia="en-US" w:bidi="fr-FR"/>
    </w:rPr>
  </w:style>
  <w:style w:type="paragraph" w:styleId="Sansinterligne">
    <w:name w:val="No Spacing"/>
    <w:pPr>
      <w:suppressAutoHyphens/>
    </w:pPr>
    <w:rPr>
      <w:rFonts w:ascii="Calibri" w:eastAsia="Courier New Greek" w:hAnsi="Calibri" w:cs="Courier New Greek"/>
      <w:lang w:eastAsia="en-US" w:bidi="fr-FR"/>
    </w:rPr>
  </w:style>
  <w:style w:type="paragraph" w:styleId="Paragraphedeliste">
    <w:name w:val="List Paragraph"/>
    <w:aliases w:val="PUCE - TH2i"/>
    <w:link w:val="ParagraphedelisteCar"/>
    <w:uiPriority w:val="1"/>
    <w:qFormat/>
    <w:pPr>
      <w:suppressAutoHyphens/>
      <w:ind w:left="720"/>
      <w:contextualSpacing/>
    </w:pPr>
    <w:rPr>
      <w:rFonts w:ascii="Calibri" w:eastAsia="Courier New Greek" w:hAnsi="Calibri" w:cs="Courier New Greek"/>
      <w:lang w:eastAsia="en-US" w:bidi="fr-FR"/>
    </w:rPr>
  </w:style>
  <w:style w:type="paragraph" w:styleId="NormalWeb">
    <w:name w:val="Normal (Web)"/>
    <w:uiPriority w:val="99"/>
    <w:pPr>
      <w:suppressAutoHyphens/>
      <w:spacing w:before="100" w:after="119"/>
    </w:pPr>
    <w:rPr>
      <w:rFonts w:ascii="Times New Roman" w:eastAsia="SimSun" w:hAnsi="Times New Roman" w:cs="Times New Roman"/>
      <w:sz w:val="24"/>
      <w:szCs w:val="24"/>
      <w:lang w:bidi="fr-FR"/>
    </w:rPr>
  </w:style>
  <w:style w:type="paragraph" w:styleId="Commentaire">
    <w:name w:val="annotation text"/>
    <w:pPr>
      <w:suppressAutoHyphens/>
    </w:pPr>
    <w:rPr>
      <w:rFonts w:ascii="Calibri" w:eastAsia="Courier New Greek" w:hAnsi="Calibri" w:cs="Courier New Greek"/>
      <w:sz w:val="20"/>
      <w:szCs w:val="20"/>
      <w:lang w:eastAsia="en-US" w:bidi="fr-FR"/>
    </w:rPr>
  </w:style>
  <w:style w:type="paragraph" w:styleId="Objetducommentaire">
    <w:name w:val="annotation subject"/>
    <w:basedOn w:val="Commentaire"/>
    <w:rPr>
      <w:b/>
      <w:bCs/>
    </w:rPr>
  </w:style>
  <w:style w:type="paragraph" w:styleId="Textedebulles">
    <w:name w:val="Balloon Text"/>
    <w:pPr>
      <w:suppressAutoHyphens/>
    </w:pPr>
    <w:rPr>
      <w:rFonts w:ascii="Tahoma" w:eastAsia="SimSun" w:hAnsi="Tahoma" w:cs="Courier New Greek"/>
      <w:sz w:val="16"/>
      <w:szCs w:val="16"/>
      <w:lang w:eastAsia="en-US" w:bidi="fr-FR"/>
    </w:rPr>
  </w:style>
  <w:style w:type="character" w:styleId="Lienhypertexte">
    <w:name w:val="Hyperlink"/>
    <w:basedOn w:val="Policepardfaut"/>
    <w:uiPriority w:val="99"/>
    <w:unhideWhenUsed/>
    <w:rsid w:val="00EB0568"/>
    <w:rPr>
      <w:color w:val="0000FF" w:themeColor="hyperlink"/>
      <w:u w:val="single"/>
    </w:rPr>
  </w:style>
  <w:style w:type="character" w:styleId="Lienhypertextesuivivisit">
    <w:name w:val="FollowedHyperlink"/>
    <w:basedOn w:val="Policepardfaut"/>
    <w:uiPriority w:val="99"/>
    <w:semiHidden/>
    <w:unhideWhenUsed/>
    <w:rsid w:val="00162CDD"/>
    <w:rPr>
      <w:color w:val="800080" w:themeColor="followedHyperlink"/>
      <w:u w:val="single"/>
    </w:rPr>
  </w:style>
  <w:style w:type="paragraph" w:styleId="En-tte">
    <w:name w:val="header"/>
    <w:basedOn w:val="Normal"/>
    <w:link w:val="En-tteCar"/>
    <w:uiPriority w:val="1"/>
    <w:unhideWhenUsed/>
    <w:rsid w:val="00BD0C2A"/>
    <w:pPr>
      <w:tabs>
        <w:tab w:val="center" w:pos="4536"/>
        <w:tab w:val="right" w:pos="9072"/>
      </w:tabs>
      <w:spacing w:after="0" w:line="240" w:lineRule="auto"/>
    </w:pPr>
    <w:rPr>
      <w:rFonts w:cs="Mangal"/>
      <w:szCs w:val="21"/>
    </w:rPr>
  </w:style>
  <w:style w:type="character" w:customStyle="1" w:styleId="En-tteCar">
    <w:name w:val="En-tête Car"/>
    <w:basedOn w:val="Policepardfaut"/>
    <w:link w:val="En-tte"/>
    <w:uiPriority w:val="99"/>
    <w:rsid w:val="00BD0C2A"/>
    <w:rPr>
      <w:rFonts w:ascii="Times New Roman" w:eastAsia="SimSun" w:hAnsi="Times New Roman" w:cs="Mangal"/>
      <w:sz w:val="24"/>
      <w:szCs w:val="21"/>
      <w:lang w:eastAsia="zh-CN" w:bidi="hi-IN"/>
    </w:rPr>
  </w:style>
  <w:style w:type="paragraph" w:styleId="Pieddepage">
    <w:name w:val="footer"/>
    <w:basedOn w:val="Normal"/>
    <w:link w:val="PieddepageCar"/>
    <w:uiPriority w:val="99"/>
    <w:unhideWhenUsed/>
    <w:rsid w:val="00BD0C2A"/>
    <w:pPr>
      <w:tabs>
        <w:tab w:val="center" w:pos="4536"/>
        <w:tab w:val="right" w:pos="9072"/>
      </w:tabs>
      <w:spacing w:after="0" w:line="240" w:lineRule="auto"/>
    </w:pPr>
    <w:rPr>
      <w:rFonts w:cs="Mangal"/>
      <w:szCs w:val="21"/>
    </w:rPr>
  </w:style>
  <w:style w:type="character" w:customStyle="1" w:styleId="PieddepageCar">
    <w:name w:val="Pied de page Car"/>
    <w:basedOn w:val="Policepardfaut"/>
    <w:link w:val="Pieddepage"/>
    <w:uiPriority w:val="99"/>
    <w:rsid w:val="00BD0C2A"/>
    <w:rPr>
      <w:rFonts w:ascii="Times New Roman" w:eastAsia="SimSun" w:hAnsi="Times New Roman" w:cs="Mangal"/>
      <w:sz w:val="24"/>
      <w:szCs w:val="21"/>
      <w:lang w:eastAsia="zh-CN" w:bidi="hi-IN"/>
    </w:rPr>
  </w:style>
  <w:style w:type="paragraph" w:customStyle="1" w:styleId="PieddepageUniversit">
    <w:name w:val="Pied de page Université"/>
    <w:basedOn w:val="Pieddepage"/>
    <w:autoRedefine/>
    <w:qFormat/>
    <w:rsid w:val="00BD0C2A"/>
    <w:pPr>
      <w:widowControl/>
      <w:suppressAutoHyphens w:val="0"/>
      <w:spacing w:before="40"/>
      <w:jc w:val="center"/>
    </w:pPr>
    <w:rPr>
      <w:rFonts w:ascii="Ubuntu" w:eastAsia="Calibri" w:hAnsi="Ubuntu" w:cs="Times New Roman"/>
      <w:color w:val="256CB4"/>
      <w:sz w:val="20"/>
      <w:szCs w:val="20"/>
      <w:lang w:eastAsia="en-US" w:bidi="ar-SA"/>
    </w:rPr>
  </w:style>
  <w:style w:type="paragraph" w:customStyle="1" w:styleId="PieddepageAdresse">
    <w:name w:val="Pied de page Adresse"/>
    <w:basedOn w:val="Normal"/>
    <w:autoRedefine/>
    <w:qFormat/>
    <w:rsid w:val="00BD0C2A"/>
    <w:pPr>
      <w:widowControl/>
      <w:suppressAutoHyphens w:val="0"/>
      <w:spacing w:after="0" w:line="240" w:lineRule="auto"/>
      <w:jc w:val="center"/>
    </w:pPr>
    <w:rPr>
      <w:rFonts w:ascii="Verdana" w:eastAsia="Calibri" w:hAnsi="Verdana" w:cs="Times New Roman"/>
      <w:sz w:val="16"/>
      <w:szCs w:val="16"/>
      <w:lang w:eastAsia="en-US" w:bidi="ar-SA"/>
    </w:rPr>
  </w:style>
  <w:style w:type="character" w:styleId="Marquedecommentaire">
    <w:name w:val="annotation reference"/>
    <w:basedOn w:val="Policepardfaut"/>
    <w:uiPriority w:val="99"/>
    <w:semiHidden/>
    <w:unhideWhenUsed/>
    <w:rsid w:val="00BD0C2A"/>
    <w:rPr>
      <w:sz w:val="16"/>
      <w:szCs w:val="16"/>
    </w:rPr>
  </w:style>
  <w:style w:type="paragraph" w:customStyle="1" w:styleId="Objet">
    <w:name w:val="Objet"/>
    <w:autoRedefine/>
    <w:qFormat/>
    <w:rsid w:val="00826F13"/>
    <w:pPr>
      <w:spacing w:after="0" w:line="240" w:lineRule="auto"/>
    </w:pPr>
    <w:rPr>
      <w:rFonts w:ascii="Open Sans" w:eastAsia="Calibri" w:hAnsi="Open Sans" w:cs="Open Sans"/>
      <w:b/>
      <w:sz w:val="20"/>
      <w:szCs w:val="20"/>
      <w:lang w:eastAsia="en-US"/>
    </w:rPr>
  </w:style>
  <w:style w:type="paragraph" w:styleId="Rvision">
    <w:name w:val="Revision"/>
    <w:hidden/>
    <w:uiPriority w:val="99"/>
    <w:semiHidden/>
    <w:rsid w:val="00836B7A"/>
    <w:pPr>
      <w:spacing w:after="0" w:line="240" w:lineRule="auto"/>
    </w:pPr>
    <w:rPr>
      <w:rFonts w:ascii="Times New Roman" w:eastAsia="SimSun" w:hAnsi="Times New Roman" w:cs="Mangal"/>
      <w:sz w:val="24"/>
      <w:szCs w:val="21"/>
      <w:lang w:eastAsia="zh-CN" w:bidi="hi-IN"/>
    </w:rPr>
  </w:style>
  <w:style w:type="character" w:customStyle="1" w:styleId="Mentionnonrsolue1">
    <w:name w:val="Mention non résolue1"/>
    <w:basedOn w:val="Policepardfaut"/>
    <w:uiPriority w:val="99"/>
    <w:semiHidden/>
    <w:unhideWhenUsed/>
    <w:rsid w:val="00304FE4"/>
    <w:rPr>
      <w:color w:val="605E5C"/>
      <w:shd w:val="clear" w:color="auto" w:fill="E1DFDD"/>
    </w:rPr>
  </w:style>
  <w:style w:type="character" w:styleId="Mentionnonrsolue">
    <w:name w:val="Unresolved Mention"/>
    <w:basedOn w:val="Policepardfaut"/>
    <w:uiPriority w:val="99"/>
    <w:semiHidden/>
    <w:unhideWhenUsed/>
    <w:rsid w:val="00257A49"/>
    <w:rPr>
      <w:color w:val="605E5C"/>
      <w:shd w:val="clear" w:color="auto" w:fill="E1DFDD"/>
    </w:rPr>
  </w:style>
  <w:style w:type="character" w:styleId="lev">
    <w:name w:val="Strong"/>
    <w:basedOn w:val="Policepardfaut"/>
    <w:uiPriority w:val="22"/>
    <w:qFormat/>
    <w:rsid w:val="00C97C99"/>
    <w:rPr>
      <w:b/>
      <w:bCs/>
    </w:rPr>
  </w:style>
  <w:style w:type="character" w:customStyle="1" w:styleId="ParagraphedelisteCar">
    <w:name w:val="Paragraphe de liste Car"/>
    <w:aliases w:val="PUCE - TH2i Car"/>
    <w:basedOn w:val="Policepardfaut"/>
    <w:link w:val="Paragraphedeliste"/>
    <w:uiPriority w:val="34"/>
    <w:rsid w:val="00C97C99"/>
    <w:rPr>
      <w:rFonts w:ascii="Calibri" w:eastAsia="Courier New Greek" w:hAnsi="Calibri" w:cs="Courier New Greek"/>
      <w:lang w:eastAsia="en-US" w:bidi="fr-FR"/>
    </w:rPr>
  </w:style>
  <w:style w:type="paragraph" w:customStyle="1" w:styleId="31UnivEn-tte">
    <w:name w:val="3.1.Univ_En-tête"/>
    <w:basedOn w:val="Normal"/>
    <w:rsid w:val="00A6796C"/>
    <w:pPr>
      <w:widowControl/>
      <w:pBdr>
        <w:top w:val="none" w:sz="0" w:space="1" w:color="auto"/>
        <w:left w:val="none" w:sz="0" w:space="1" w:color="auto"/>
        <w:bottom w:val="single" w:sz="2" w:space="14" w:color="2372B9"/>
        <w:right w:val="none" w:sz="0" w:space="1" w:color="auto"/>
      </w:pBdr>
      <w:tabs>
        <w:tab w:val="right" w:pos="9071"/>
      </w:tabs>
      <w:autoSpaceDN w:val="0"/>
      <w:spacing w:before="120" w:after="0" w:line="240" w:lineRule="auto"/>
      <w:textAlignment w:val="baseline"/>
    </w:pPr>
    <w:rPr>
      <w:rFonts w:ascii="Raleway Light" w:hAnsi="Raleway Light" w:cs="Mangal"/>
      <w:b/>
      <w:color w:val="929291"/>
      <w:kern w:val="3"/>
      <w:sz w:val="18"/>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UnivCorpsdeTexte">
    <w:name w:val="0.Univ_Corps_de_Texte"/>
    <w:rsid w:val="00A53429"/>
    <w:pPr>
      <w:suppressAutoHyphens/>
      <w:autoSpaceDN w:val="0"/>
      <w:spacing w:before="120" w:after="60" w:line="240" w:lineRule="auto"/>
      <w:jc w:val="both"/>
      <w:textAlignment w:val="baseline"/>
    </w:pPr>
    <w:rPr>
      <w:rFonts w:ascii="Raleway" w:eastAsia="SimSun" w:hAnsi="Raleway" w:cs="Mangal"/>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2044">
      <w:bodyDiv w:val="1"/>
      <w:marLeft w:val="0"/>
      <w:marRight w:val="0"/>
      <w:marTop w:val="0"/>
      <w:marBottom w:val="0"/>
      <w:divBdr>
        <w:top w:val="none" w:sz="0" w:space="0" w:color="auto"/>
        <w:left w:val="none" w:sz="0" w:space="0" w:color="auto"/>
        <w:bottom w:val="none" w:sz="0" w:space="0" w:color="auto"/>
        <w:right w:val="none" w:sz="0" w:space="0" w:color="auto"/>
      </w:divBdr>
    </w:div>
    <w:div w:id="162859089">
      <w:bodyDiv w:val="1"/>
      <w:marLeft w:val="0"/>
      <w:marRight w:val="0"/>
      <w:marTop w:val="0"/>
      <w:marBottom w:val="0"/>
      <w:divBdr>
        <w:top w:val="none" w:sz="0" w:space="0" w:color="auto"/>
        <w:left w:val="none" w:sz="0" w:space="0" w:color="auto"/>
        <w:bottom w:val="none" w:sz="0" w:space="0" w:color="auto"/>
        <w:right w:val="none" w:sz="0" w:space="0" w:color="auto"/>
      </w:divBdr>
      <w:divsChild>
        <w:div w:id="1374428749">
          <w:marLeft w:val="418"/>
          <w:marRight w:val="0"/>
          <w:marTop w:val="0"/>
          <w:marBottom w:val="120"/>
          <w:divBdr>
            <w:top w:val="none" w:sz="0" w:space="0" w:color="auto"/>
            <w:left w:val="none" w:sz="0" w:space="0" w:color="auto"/>
            <w:bottom w:val="none" w:sz="0" w:space="0" w:color="auto"/>
            <w:right w:val="none" w:sz="0" w:space="0" w:color="auto"/>
          </w:divBdr>
        </w:div>
      </w:divsChild>
    </w:div>
    <w:div w:id="180704922">
      <w:bodyDiv w:val="1"/>
      <w:marLeft w:val="0"/>
      <w:marRight w:val="0"/>
      <w:marTop w:val="0"/>
      <w:marBottom w:val="0"/>
      <w:divBdr>
        <w:top w:val="none" w:sz="0" w:space="0" w:color="auto"/>
        <w:left w:val="none" w:sz="0" w:space="0" w:color="auto"/>
        <w:bottom w:val="none" w:sz="0" w:space="0" w:color="auto"/>
        <w:right w:val="none" w:sz="0" w:space="0" w:color="auto"/>
      </w:divBdr>
    </w:div>
    <w:div w:id="344937404">
      <w:bodyDiv w:val="1"/>
      <w:marLeft w:val="0"/>
      <w:marRight w:val="0"/>
      <w:marTop w:val="0"/>
      <w:marBottom w:val="0"/>
      <w:divBdr>
        <w:top w:val="none" w:sz="0" w:space="0" w:color="auto"/>
        <w:left w:val="none" w:sz="0" w:space="0" w:color="auto"/>
        <w:bottom w:val="none" w:sz="0" w:space="0" w:color="auto"/>
        <w:right w:val="none" w:sz="0" w:space="0" w:color="auto"/>
      </w:divBdr>
    </w:div>
    <w:div w:id="345012676">
      <w:bodyDiv w:val="1"/>
      <w:marLeft w:val="0"/>
      <w:marRight w:val="0"/>
      <w:marTop w:val="0"/>
      <w:marBottom w:val="0"/>
      <w:divBdr>
        <w:top w:val="none" w:sz="0" w:space="0" w:color="auto"/>
        <w:left w:val="none" w:sz="0" w:space="0" w:color="auto"/>
        <w:bottom w:val="none" w:sz="0" w:space="0" w:color="auto"/>
        <w:right w:val="none" w:sz="0" w:space="0" w:color="auto"/>
      </w:divBdr>
    </w:div>
    <w:div w:id="814101496">
      <w:bodyDiv w:val="1"/>
      <w:marLeft w:val="0"/>
      <w:marRight w:val="0"/>
      <w:marTop w:val="0"/>
      <w:marBottom w:val="0"/>
      <w:divBdr>
        <w:top w:val="none" w:sz="0" w:space="0" w:color="auto"/>
        <w:left w:val="none" w:sz="0" w:space="0" w:color="auto"/>
        <w:bottom w:val="none" w:sz="0" w:space="0" w:color="auto"/>
        <w:right w:val="none" w:sz="0" w:space="0" w:color="auto"/>
      </w:divBdr>
      <w:divsChild>
        <w:div w:id="1922713039">
          <w:marLeft w:val="418"/>
          <w:marRight w:val="0"/>
          <w:marTop w:val="0"/>
          <w:marBottom w:val="120"/>
          <w:divBdr>
            <w:top w:val="none" w:sz="0" w:space="0" w:color="auto"/>
            <w:left w:val="none" w:sz="0" w:space="0" w:color="auto"/>
            <w:bottom w:val="none" w:sz="0" w:space="0" w:color="auto"/>
            <w:right w:val="none" w:sz="0" w:space="0" w:color="auto"/>
          </w:divBdr>
        </w:div>
      </w:divsChild>
    </w:div>
    <w:div w:id="960499812">
      <w:bodyDiv w:val="1"/>
      <w:marLeft w:val="0"/>
      <w:marRight w:val="0"/>
      <w:marTop w:val="0"/>
      <w:marBottom w:val="0"/>
      <w:divBdr>
        <w:top w:val="none" w:sz="0" w:space="0" w:color="auto"/>
        <w:left w:val="none" w:sz="0" w:space="0" w:color="auto"/>
        <w:bottom w:val="none" w:sz="0" w:space="0" w:color="auto"/>
        <w:right w:val="none" w:sz="0" w:space="0" w:color="auto"/>
      </w:divBdr>
    </w:div>
    <w:div w:id="1058550916">
      <w:bodyDiv w:val="1"/>
      <w:marLeft w:val="0"/>
      <w:marRight w:val="0"/>
      <w:marTop w:val="0"/>
      <w:marBottom w:val="0"/>
      <w:divBdr>
        <w:top w:val="none" w:sz="0" w:space="0" w:color="auto"/>
        <w:left w:val="none" w:sz="0" w:space="0" w:color="auto"/>
        <w:bottom w:val="none" w:sz="0" w:space="0" w:color="auto"/>
        <w:right w:val="none" w:sz="0" w:space="0" w:color="auto"/>
      </w:divBdr>
    </w:div>
    <w:div w:id="1089737796">
      <w:bodyDiv w:val="1"/>
      <w:marLeft w:val="0"/>
      <w:marRight w:val="0"/>
      <w:marTop w:val="0"/>
      <w:marBottom w:val="0"/>
      <w:divBdr>
        <w:top w:val="none" w:sz="0" w:space="0" w:color="auto"/>
        <w:left w:val="none" w:sz="0" w:space="0" w:color="auto"/>
        <w:bottom w:val="none" w:sz="0" w:space="0" w:color="auto"/>
        <w:right w:val="none" w:sz="0" w:space="0" w:color="auto"/>
      </w:divBdr>
    </w:div>
    <w:div w:id="1379666353">
      <w:bodyDiv w:val="1"/>
      <w:marLeft w:val="0"/>
      <w:marRight w:val="0"/>
      <w:marTop w:val="0"/>
      <w:marBottom w:val="0"/>
      <w:divBdr>
        <w:top w:val="none" w:sz="0" w:space="0" w:color="auto"/>
        <w:left w:val="none" w:sz="0" w:space="0" w:color="auto"/>
        <w:bottom w:val="none" w:sz="0" w:space="0" w:color="auto"/>
        <w:right w:val="none" w:sz="0" w:space="0" w:color="auto"/>
      </w:divBdr>
    </w:div>
    <w:div w:id="1495681845">
      <w:bodyDiv w:val="1"/>
      <w:marLeft w:val="0"/>
      <w:marRight w:val="0"/>
      <w:marTop w:val="0"/>
      <w:marBottom w:val="0"/>
      <w:divBdr>
        <w:top w:val="none" w:sz="0" w:space="0" w:color="auto"/>
        <w:left w:val="none" w:sz="0" w:space="0" w:color="auto"/>
        <w:bottom w:val="none" w:sz="0" w:space="0" w:color="auto"/>
        <w:right w:val="none" w:sz="0" w:space="0" w:color="auto"/>
      </w:divBdr>
    </w:div>
    <w:div w:id="1527256470">
      <w:bodyDiv w:val="1"/>
      <w:marLeft w:val="0"/>
      <w:marRight w:val="0"/>
      <w:marTop w:val="0"/>
      <w:marBottom w:val="0"/>
      <w:divBdr>
        <w:top w:val="none" w:sz="0" w:space="0" w:color="auto"/>
        <w:left w:val="none" w:sz="0" w:space="0" w:color="auto"/>
        <w:bottom w:val="none" w:sz="0" w:space="0" w:color="auto"/>
        <w:right w:val="none" w:sz="0" w:space="0" w:color="auto"/>
      </w:divBdr>
    </w:div>
    <w:div w:id="1702128880">
      <w:bodyDiv w:val="1"/>
      <w:marLeft w:val="0"/>
      <w:marRight w:val="0"/>
      <w:marTop w:val="0"/>
      <w:marBottom w:val="0"/>
      <w:divBdr>
        <w:top w:val="none" w:sz="0" w:space="0" w:color="auto"/>
        <w:left w:val="none" w:sz="0" w:space="0" w:color="auto"/>
        <w:bottom w:val="none" w:sz="0" w:space="0" w:color="auto"/>
        <w:right w:val="none" w:sz="0" w:space="0" w:color="auto"/>
      </w:divBdr>
    </w:div>
    <w:div w:id="1753506650">
      <w:bodyDiv w:val="1"/>
      <w:marLeft w:val="0"/>
      <w:marRight w:val="0"/>
      <w:marTop w:val="0"/>
      <w:marBottom w:val="0"/>
      <w:divBdr>
        <w:top w:val="none" w:sz="0" w:space="0" w:color="auto"/>
        <w:left w:val="none" w:sz="0" w:space="0" w:color="auto"/>
        <w:bottom w:val="none" w:sz="0" w:space="0" w:color="auto"/>
        <w:right w:val="none" w:sz="0" w:space="0" w:color="auto"/>
      </w:divBdr>
    </w:div>
    <w:div w:id="1989166144">
      <w:bodyDiv w:val="1"/>
      <w:marLeft w:val="0"/>
      <w:marRight w:val="0"/>
      <w:marTop w:val="0"/>
      <w:marBottom w:val="0"/>
      <w:divBdr>
        <w:top w:val="none" w:sz="0" w:space="0" w:color="auto"/>
        <w:left w:val="none" w:sz="0" w:space="0" w:color="auto"/>
        <w:bottom w:val="none" w:sz="0" w:space="0" w:color="auto"/>
        <w:right w:val="none" w:sz="0" w:space="0" w:color="auto"/>
      </w:divBdr>
    </w:div>
    <w:div w:id="204147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55080ae2403b49df"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excellr.recherche@univ-lr.fr" TargetMode="Externa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C815-1257-4E77-9AB1-9524F772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2355</Words>
  <Characters>12953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Intitulé : Chargé de la gestion financière et comptable des contrats de recherche (H/F)</vt:lpstr>
    </vt:vector>
  </TitlesOfParts>
  <Company>ULR</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 Chargé de la gestion financière et comptable des contrats de recherche (H/F)</dc:title>
  <dc:creator>nsalavil</dc:creator>
  <cp:lastModifiedBy>lhanrycr</cp:lastModifiedBy>
  <cp:revision>18</cp:revision>
  <cp:lastPrinted>2023-03-15T18:28:00Z</cp:lastPrinted>
  <dcterms:created xsi:type="dcterms:W3CDTF">2023-03-10T10:32:00Z</dcterms:created>
  <dcterms:modified xsi:type="dcterms:W3CDTF">2023-03-16T13:59:00Z</dcterms:modified>
</cp:coreProperties>
</file>